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407C4" w14:textId="77777777" w:rsidR="00A833BB" w:rsidRDefault="00E47FEF" w:rsidP="00557A3D">
      <w:pPr>
        <w:pStyle w:val="Kop1"/>
      </w:pPr>
      <w:r w:rsidRPr="008464A2">
        <w:t>Introduction</w:t>
      </w:r>
    </w:p>
    <w:p w14:paraId="54FA8FE4" w14:textId="77777777" w:rsidR="00DA1B76" w:rsidRPr="00DA1B76" w:rsidRDefault="00DA1B76" w:rsidP="00936E1F">
      <w:r w:rsidRPr="00DA1B76">
        <w:t>There is widespread agreement that to reduce maternal and childhood</w:t>
      </w:r>
      <w:r>
        <w:t xml:space="preserve"> </w:t>
      </w:r>
      <w:r w:rsidRPr="00DA1B76">
        <w:t>mortality, a continuum of care needs to be provided through pregnancy,</w:t>
      </w:r>
      <w:r>
        <w:t xml:space="preserve"> </w:t>
      </w:r>
      <w:r w:rsidRPr="00DA1B76">
        <w:t>childbirth, the postnatal period (addressing both mothers and infants),</w:t>
      </w:r>
      <w:r>
        <w:t xml:space="preserve"> </w:t>
      </w:r>
      <w:r w:rsidRPr="00DA1B76">
        <w:t>infancy, childhood, adolescence and adulthood. There is also widespread</w:t>
      </w:r>
      <w:r>
        <w:t xml:space="preserve"> </w:t>
      </w:r>
      <w:r w:rsidRPr="00DA1B76">
        <w:t>agreement that actions are needed at the community, primary care and referral</w:t>
      </w:r>
      <w:r>
        <w:t xml:space="preserve"> </w:t>
      </w:r>
      <w:r w:rsidRPr="00DA1B76">
        <w:t>care level to deliver this continuum of care.</w:t>
      </w:r>
      <w:r w:rsidR="00936E1F">
        <w:t xml:space="preserve"> </w:t>
      </w:r>
      <w:r w:rsidRPr="00DA1B76">
        <w:t>Based on these agreements, a package of health interventions for family</w:t>
      </w:r>
      <w:r>
        <w:t xml:space="preserve"> </w:t>
      </w:r>
      <w:r w:rsidRPr="00DA1B76">
        <w:t>planning, safe abortion care, and maternal, newborn and child health has</w:t>
      </w:r>
      <w:r w:rsidR="00936E1F">
        <w:t xml:space="preserve"> </w:t>
      </w:r>
      <w:r w:rsidRPr="00DA1B76">
        <w:t>been developed by the World Health Organization (WHO) in collaboration</w:t>
      </w:r>
      <w:r w:rsidR="00936E1F">
        <w:t xml:space="preserve"> </w:t>
      </w:r>
      <w:r w:rsidRPr="00DA1B76">
        <w:t>with the United Nations Children’s Fund (UNICEF), the United Nations</w:t>
      </w:r>
      <w:r w:rsidR="00936E1F">
        <w:t xml:space="preserve"> </w:t>
      </w:r>
      <w:r w:rsidRPr="00DA1B76">
        <w:t>Population Fund (UNFPA), the World Bank and the Partnership on</w:t>
      </w:r>
      <w:r w:rsidR="00936E1F">
        <w:t xml:space="preserve"> </w:t>
      </w:r>
      <w:r w:rsidRPr="00DA1B76">
        <w:t>Maternal, Newborn and Child Health.</w:t>
      </w:r>
    </w:p>
    <w:p w14:paraId="2B6F05AE" w14:textId="77777777" w:rsidR="00DA1B76" w:rsidRPr="00DA1B76" w:rsidRDefault="00DC53B6" w:rsidP="00DC53B6">
      <w:r>
        <w:t>However, t</w:t>
      </w:r>
      <w:r w:rsidR="00DA1B76" w:rsidRPr="00DA1B76">
        <w:t>here is increasing realization that a gap exists in the continuum of care.</w:t>
      </w:r>
      <w:r w:rsidR="00936E1F">
        <w:t xml:space="preserve"> </w:t>
      </w:r>
      <w:r w:rsidR="00DA1B76" w:rsidRPr="00DA1B76">
        <w:t>A growing body of evidence is showing that preconception care – care before</w:t>
      </w:r>
      <w:r w:rsidR="00936E1F">
        <w:t xml:space="preserve"> </w:t>
      </w:r>
      <w:r w:rsidR="00DA1B76" w:rsidRPr="00DA1B76">
        <w:t>pregnancy – can increase the health and well-being of women and couples</w:t>
      </w:r>
      <w:r w:rsidR="00936E1F">
        <w:t xml:space="preserve"> </w:t>
      </w:r>
      <w:r w:rsidR="00DA1B76" w:rsidRPr="00DA1B76">
        <w:t>and improve subsequent pregnancy and child health outcomes. There is also</w:t>
      </w:r>
      <w:r>
        <w:t xml:space="preserve"> </w:t>
      </w:r>
      <w:r w:rsidR="00DA1B76" w:rsidRPr="00DA1B76">
        <w:t>growing experience in delivering preconception care in countries around the</w:t>
      </w:r>
      <w:r w:rsidR="00936E1F">
        <w:t xml:space="preserve"> </w:t>
      </w:r>
      <w:r w:rsidR="00DA1B76" w:rsidRPr="00DA1B76">
        <w:t>world.</w:t>
      </w:r>
    </w:p>
    <w:p w14:paraId="5D39B49C" w14:textId="77777777" w:rsidR="00A833BB" w:rsidRDefault="00DA1B76" w:rsidP="00DC53B6">
      <w:r>
        <w:t>In</w:t>
      </w:r>
      <w:r w:rsidR="00A833BB">
        <w:t xml:space="preserve"> February 2012 </w:t>
      </w:r>
      <w:r>
        <w:t xml:space="preserve">a WHO meeting </w:t>
      </w:r>
      <w:r w:rsidR="00A833BB">
        <w:t xml:space="preserve">brought together researchers, practitioners and </w:t>
      </w:r>
      <w:proofErr w:type="spellStart"/>
      <w:r w:rsidR="00A833BB">
        <w:t>programme</w:t>
      </w:r>
      <w:proofErr w:type="spellEnd"/>
      <w:r w:rsidR="00A833BB">
        <w:t xml:space="preserve"> managers with experience in preconception care , as well as UN and partner organizations to achieve  </w:t>
      </w:r>
      <w:r>
        <w:t>a global consensus on the place of</w:t>
      </w:r>
      <w:r w:rsidR="00A833BB">
        <w:t xml:space="preserve"> </w:t>
      </w:r>
      <w:r>
        <w:t>preconception care as part of an overall strategy to prevent maternal and</w:t>
      </w:r>
      <w:r w:rsidR="00A833BB">
        <w:t xml:space="preserve"> </w:t>
      </w:r>
      <w:r>
        <w:t>childhood mortality and morbidity</w:t>
      </w:r>
      <w:r w:rsidR="00A833BB">
        <w:t>.  T</w:t>
      </w:r>
      <w:r>
        <w:t>he package of promotive, preventive and</w:t>
      </w:r>
      <w:r w:rsidR="00A833BB">
        <w:t xml:space="preserve"> </w:t>
      </w:r>
      <w:r>
        <w:t>curative interventions that could be delivered in the context of preconception</w:t>
      </w:r>
      <w:r w:rsidR="00A833BB">
        <w:t xml:space="preserve"> </w:t>
      </w:r>
      <w:r>
        <w:t>care</w:t>
      </w:r>
      <w:r w:rsidR="00A833BB">
        <w:t xml:space="preserve"> was agreed upon</w:t>
      </w:r>
      <w:r>
        <w:t>, and the feasibility of delivering these interventions through existing</w:t>
      </w:r>
      <w:r w:rsidR="00A833BB">
        <w:t xml:space="preserve"> </w:t>
      </w:r>
      <w:r>
        <w:t xml:space="preserve">public health </w:t>
      </w:r>
      <w:proofErr w:type="spellStart"/>
      <w:r>
        <w:t>programmes</w:t>
      </w:r>
      <w:proofErr w:type="spellEnd"/>
      <w:r>
        <w:t xml:space="preserve"> in low- and middle-income countries</w:t>
      </w:r>
      <w:r w:rsidR="00E35449">
        <w:t xml:space="preserve"> discussed</w:t>
      </w:r>
      <w:r>
        <w:t>.</w:t>
      </w:r>
      <w:r w:rsidR="00A833BB">
        <w:t xml:space="preserve"> </w:t>
      </w:r>
    </w:p>
    <w:p w14:paraId="09D29AB1" w14:textId="77777777" w:rsidR="002C7DD2" w:rsidRDefault="00E35449" w:rsidP="00E35449">
      <w:r>
        <w:t>A</w:t>
      </w:r>
      <w:r w:rsidR="00A833BB">
        <w:t>n agenda for action</w:t>
      </w:r>
      <w:r>
        <w:t xml:space="preserve"> was agreed upon at the meeting, including </w:t>
      </w:r>
    </w:p>
    <w:p w14:paraId="6F853FDB" w14:textId="77777777" w:rsidR="002C7DD2" w:rsidRDefault="00E35449" w:rsidP="002C7DD2">
      <w:pPr>
        <w:pStyle w:val="Lijstalinea"/>
        <w:numPr>
          <w:ilvl w:val="0"/>
          <w:numId w:val="2"/>
        </w:numPr>
      </w:pPr>
      <w:r>
        <w:t xml:space="preserve">the need to </w:t>
      </w:r>
      <w:r w:rsidRPr="00DC53B6">
        <w:rPr>
          <w:b/>
          <w:bCs/>
        </w:rPr>
        <w:t>sensitize regional and country level staff</w:t>
      </w:r>
      <w:r>
        <w:t xml:space="preserve"> and to support country-level work</w:t>
      </w:r>
    </w:p>
    <w:p w14:paraId="65EFA04E" w14:textId="77777777" w:rsidR="00DC53B6" w:rsidRPr="00DA1B76" w:rsidRDefault="00DC53B6" w:rsidP="00DC53B6">
      <w:pPr>
        <w:pStyle w:val="Lijstalinea"/>
        <w:numPr>
          <w:ilvl w:val="0"/>
          <w:numId w:val="2"/>
        </w:numPr>
      </w:pPr>
      <w:r>
        <w:t xml:space="preserve">the need to </w:t>
      </w:r>
      <w:r w:rsidRPr="00DC53B6">
        <w:rPr>
          <w:b/>
          <w:bCs/>
        </w:rPr>
        <w:t>carry out demonstration projects</w:t>
      </w:r>
      <w:r>
        <w:t xml:space="preserve"> in selected countries. </w:t>
      </w:r>
    </w:p>
    <w:p w14:paraId="34E5B1F8" w14:textId="77777777" w:rsidR="002C7DD2" w:rsidRDefault="002C7DD2" w:rsidP="002C7DD2">
      <w:pPr>
        <w:pStyle w:val="Lijstalinea"/>
        <w:numPr>
          <w:ilvl w:val="0"/>
          <w:numId w:val="2"/>
        </w:numPr>
      </w:pPr>
      <w:r w:rsidRPr="00DC53B6">
        <w:rPr>
          <w:b/>
          <w:bCs/>
        </w:rPr>
        <w:t>document case studies</w:t>
      </w:r>
      <w:r>
        <w:t xml:space="preserve"> using a common analytical framework to showcase what is being done and to inspire others to act.</w:t>
      </w:r>
    </w:p>
    <w:p w14:paraId="6AE94491" w14:textId="77777777" w:rsidR="0035057D" w:rsidRDefault="00936E1F" w:rsidP="0035057D">
      <w:r w:rsidRPr="00936E1F">
        <w:t>This proposal describes the activities and related resources that need to be available in order to implement the above three actions</w:t>
      </w:r>
      <w:r w:rsidR="00DC53B6">
        <w:t xml:space="preserve"> in two WHO regions</w:t>
      </w:r>
      <w:r w:rsidRPr="00936E1F">
        <w:t>.</w:t>
      </w:r>
    </w:p>
    <w:p w14:paraId="11F867D7" w14:textId="77777777" w:rsidR="00DC53B6" w:rsidRPr="0035057D" w:rsidRDefault="0035057D" w:rsidP="00557A3D">
      <w:pPr>
        <w:pStyle w:val="Kop1"/>
      </w:pPr>
      <w:r>
        <w:t>1. S</w:t>
      </w:r>
      <w:r w:rsidR="00DC53B6" w:rsidRPr="00DC53B6">
        <w:t>ensitize regional and country level staff</w:t>
      </w:r>
    </w:p>
    <w:tbl>
      <w:tblPr>
        <w:tblStyle w:val="Tabelraster"/>
        <w:tblW w:w="0" w:type="auto"/>
        <w:tblLook w:val="04A0" w:firstRow="1" w:lastRow="0" w:firstColumn="1" w:lastColumn="0" w:noHBand="0" w:noVBand="1"/>
      </w:tblPr>
      <w:tblGrid>
        <w:gridCol w:w="6345"/>
        <w:gridCol w:w="3231"/>
      </w:tblGrid>
      <w:tr w:rsidR="00DC53B6" w14:paraId="6E5B24D3" w14:textId="77777777" w:rsidTr="00DC53B6">
        <w:tc>
          <w:tcPr>
            <w:tcW w:w="6345" w:type="dxa"/>
          </w:tcPr>
          <w:p w14:paraId="01B44BA5" w14:textId="77777777" w:rsidR="00DC53B6" w:rsidRDefault="00DC53B6">
            <w:pPr>
              <w:rPr>
                <w:b/>
                <w:bCs/>
              </w:rPr>
            </w:pPr>
            <w:r>
              <w:rPr>
                <w:b/>
                <w:bCs/>
              </w:rPr>
              <w:t>Activities</w:t>
            </w:r>
            <w:r w:rsidR="001B536F">
              <w:rPr>
                <w:b/>
                <w:bCs/>
              </w:rPr>
              <w:t xml:space="preserve"> (per one region)</w:t>
            </w:r>
          </w:p>
        </w:tc>
        <w:tc>
          <w:tcPr>
            <w:tcW w:w="3231" w:type="dxa"/>
          </w:tcPr>
          <w:p w14:paraId="7CC6B6AE" w14:textId="77777777" w:rsidR="00DC53B6" w:rsidRDefault="00390C46" w:rsidP="00390C46">
            <w:pPr>
              <w:rPr>
                <w:b/>
                <w:bCs/>
              </w:rPr>
            </w:pPr>
            <w:r>
              <w:rPr>
                <w:b/>
                <w:bCs/>
              </w:rPr>
              <w:t>Estimated b</w:t>
            </w:r>
            <w:r w:rsidR="00DC53B6">
              <w:rPr>
                <w:b/>
                <w:bCs/>
              </w:rPr>
              <w:t>udget</w:t>
            </w:r>
            <w:r w:rsidR="0035057D">
              <w:rPr>
                <w:b/>
                <w:bCs/>
              </w:rPr>
              <w:t>, USD</w:t>
            </w:r>
          </w:p>
        </w:tc>
      </w:tr>
      <w:tr w:rsidR="0035057D" w:rsidRPr="00DC53B6" w14:paraId="45268E63" w14:textId="77777777" w:rsidTr="0035057D">
        <w:tc>
          <w:tcPr>
            <w:tcW w:w="6345" w:type="dxa"/>
          </w:tcPr>
          <w:p w14:paraId="39A0ADE9" w14:textId="77777777" w:rsidR="0035057D" w:rsidRPr="00DC53B6" w:rsidRDefault="0035057D" w:rsidP="0035057D">
            <w:r w:rsidRPr="00DC53B6">
              <w:t>Regional consultations between WHO HQ, RO staff and P4L</w:t>
            </w:r>
          </w:p>
          <w:p w14:paraId="643C95D7" w14:textId="77777777" w:rsidR="0035057D" w:rsidRPr="00DC53B6" w:rsidRDefault="0035057D" w:rsidP="0035057D"/>
        </w:tc>
        <w:tc>
          <w:tcPr>
            <w:tcW w:w="3231" w:type="dxa"/>
          </w:tcPr>
          <w:p w14:paraId="034D3CEA" w14:textId="77777777" w:rsidR="0035057D" w:rsidRPr="00DC53B6" w:rsidRDefault="005C3F14" w:rsidP="0035057D">
            <w:r>
              <w:t>Other sources</w:t>
            </w:r>
          </w:p>
        </w:tc>
      </w:tr>
      <w:tr w:rsidR="0035057D" w:rsidRPr="00DC53B6" w14:paraId="5E1CA0A4" w14:textId="77777777" w:rsidTr="00DC53B6">
        <w:tc>
          <w:tcPr>
            <w:tcW w:w="6345" w:type="dxa"/>
          </w:tcPr>
          <w:p w14:paraId="73313A57" w14:textId="77777777" w:rsidR="0035057D" w:rsidRPr="00DC53B6" w:rsidRDefault="0035057D" w:rsidP="00DC53B6">
            <w:r>
              <w:t xml:space="preserve">Develop advocacy kit (policy brief and slide set) to be used in conjunction with </w:t>
            </w:r>
            <w:r w:rsidR="005C3F14">
              <w:t>advocacy events</w:t>
            </w:r>
          </w:p>
        </w:tc>
        <w:tc>
          <w:tcPr>
            <w:tcW w:w="3231" w:type="dxa"/>
          </w:tcPr>
          <w:p w14:paraId="42980C4C" w14:textId="77777777" w:rsidR="0035057D" w:rsidRDefault="005C3F14" w:rsidP="00DC53B6">
            <w:r>
              <w:t>Other sources</w:t>
            </w:r>
          </w:p>
        </w:tc>
      </w:tr>
      <w:tr w:rsidR="0035057D" w14:paraId="1F052650" w14:textId="77777777" w:rsidTr="00DC53B6">
        <w:tc>
          <w:tcPr>
            <w:tcW w:w="6345" w:type="dxa"/>
          </w:tcPr>
          <w:p w14:paraId="0B4B960A" w14:textId="77777777" w:rsidR="0035057D" w:rsidRDefault="0035057D" w:rsidP="0035057D">
            <w:r>
              <w:lastRenderedPageBreak/>
              <w:t>Support RO/WCO staff participation at the international advocacy events on preconception care</w:t>
            </w:r>
          </w:p>
        </w:tc>
        <w:tc>
          <w:tcPr>
            <w:tcW w:w="3231" w:type="dxa"/>
          </w:tcPr>
          <w:p w14:paraId="6DC7A4AB" w14:textId="77777777" w:rsidR="0035057D" w:rsidRDefault="00A95D51">
            <w:r>
              <w:t>10</w:t>
            </w:r>
            <w:r w:rsidR="0035057D">
              <w:t>,000</w:t>
            </w:r>
          </w:p>
        </w:tc>
      </w:tr>
      <w:tr w:rsidR="0035057D" w14:paraId="1DD2834E" w14:textId="77777777" w:rsidTr="00DC53B6">
        <w:tc>
          <w:tcPr>
            <w:tcW w:w="6345" w:type="dxa"/>
          </w:tcPr>
          <w:p w14:paraId="239B9E03" w14:textId="77777777" w:rsidR="0035057D" w:rsidRPr="0035057D" w:rsidRDefault="0035057D" w:rsidP="0035057D">
            <w:r>
              <w:t>Regional meeting preparations – APWs 2 consultants, 10 days eachX500 USD daily rate</w:t>
            </w:r>
          </w:p>
        </w:tc>
        <w:tc>
          <w:tcPr>
            <w:tcW w:w="3231" w:type="dxa"/>
          </w:tcPr>
          <w:p w14:paraId="24098F7D" w14:textId="77777777" w:rsidR="0035057D" w:rsidRPr="0035057D" w:rsidRDefault="0035057D">
            <w:r>
              <w:t xml:space="preserve">10,000 </w:t>
            </w:r>
          </w:p>
        </w:tc>
      </w:tr>
      <w:tr w:rsidR="00DC53B6" w14:paraId="58CF3777" w14:textId="77777777" w:rsidTr="00DC53B6">
        <w:tc>
          <w:tcPr>
            <w:tcW w:w="6345" w:type="dxa"/>
          </w:tcPr>
          <w:p w14:paraId="30041975" w14:textId="77777777" w:rsidR="00DC53B6" w:rsidRPr="0035057D" w:rsidRDefault="005C3F14" w:rsidP="001B536F">
            <w:r>
              <w:t xml:space="preserve">WHO </w:t>
            </w:r>
            <w:r w:rsidR="00DC53B6" w:rsidRPr="0035057D">
              <w:t>Regional meeting</w:t>
            </w:r>
            <w:r w:rsidR="001B536F">
              <w:t xml:space="preserve"> , </w:t>
            </w:r>
            <w:r w:rsidR="00DC53B6" w:rsidRPr="0035057D">
              <w:t xml:space="preserve">estimated 60 participants, 2.5 days </w:t>
            </w:r>
          </w:p>
        </w:tc>
        <w:tc>
          <w:tcPr>
            <w:tcW w:w="3231" w:type="dxa"/>
          </w:tcPr>
          <w:p w14:paraId="28517A58" w14:textId="77777777" w:rsidR="00DC53B6" w:rsidRPr="0035057D" w:rsidRDefault="001B536F" w:rsidP="001B536F">
            <w:r>
              <w:t>1</w:t>
            </w:r>
            <w:r w:rsidR="0035057D" w:rsidRPr="0035057D">
              <w:t>00,000</w:t>
            </w:r>
          </w:p>
        </w:tc>
      </w:tr>
      <w:tr w:rsidR="005F3250" w:rsidRPr="005F3250" w14:paraId="31FCCC4D" w14:textId="77777777" w:rsidTr="00DC53B6">
        <w:tc>
          <w:tcPr>
            <w:tcW w:w="6345" w:type="dxa"/>
          </w:tcPr>
          <w:p w14:paraId="208FC499" w14:textId="77777777" w:rsidR="005F3250" w:rsidRPr="005F3250" w:rsidRDefault="005F3250" w:rsidP="005F3250">
            <w:pPr>
              <w:jc w:val="right"/>
              <w:rPr>
                <w:b/>
                <w:bCs/>
              </w:rPr>
            </w:pPr>
            <w:r w:rsidRPr="005F3250">
              <w:rPr>
                <w:b/>
                <w:bCs/>
              </w:rPr>
              <w:t>Subtotal</w:t>
            </w:r>
          </w:p>
        </w:tc>
        <w:tc>
          <w:tcPr>
            <w:tcW w:w="3231" w:type="dxa"/>
          </w:tcPr>
          <w:p w14:paraId="4675D86E" w14:textId="77777777" w:rsidR="005F3250" w:rsidRPr="005F3250" w:rsidRDefault="005F3250" w:rsidP="005F3250">
            <w:pPr>
              <w:jc w:val="right"/>
              <w:rPr>
                <w:b/>
                <w:bCs/>
              </w:rPr>
            </w:pPr>
            <w:r w:rsidRPr="005F3250">
              <w:rPr>
                <w:b/>
                <w:bCs/>
              </w:rPr>
              <w:t>120,000</w:t>
            </w:r>
          </w:p>
        </w:tc>
      </w:tr>
    </w:tbl>
    <w:p w14:paraId="4A3685BB" w14:textId="77777777" w:rsidR="00DC53B6" w:rsidRDefault="00DC53B6">
      <w:pPr>
        <w:rPr>
          <w:b/>
          <w:bCs/>
        </w:rPr>
      </w:pPr>
    </w:p>
    <w:p w14:paraId="28B53605" w14:textId="77777777" w:rsidR="00DC53B6" w:rsidRDefault="0035057D" w:rsidP="00557A3D">
      <w:pPr>
        <w:pStyle w:val="Kop1"/>
      </w:pPr>
      <w:r>
        <w:t xml:space="preserve">2. </w:t>
      </w:r>
      <w:r w:rsidR="005C3F14">
        <w:t>C</w:t>
      </w:r>
      <w:r w:rsidR="005C3F14" w:rsidRPr="005C3F14">
        <w:t>arry out demonstration projects in selected countries</w:t>
      </w:r>
    </w:p>
    <w:p w14:paraId="4AE6248C" w14:textId="77777777" w:rsidR="008464A2" w:rsidRDefault="005C3F14" w:rsidP="005C3F14">
      <w:r>
        <w:t>The objectives of the preconception care’ demonstration projects are</w:t>
      </w:r>
      <w:r w:rsidR="008464A2">
        <w:t xml:space="preserve"> to allow countries to:</w:t>
      </w:r>
    </w:p>
    <w:p w14:paraId="7A14FAAE" w14:textId="77777777" w:rsidR="007918F3" w:rsidRDefault="005C3F14" w:rsidP="007918F3">
      <w:pPr>
        <w:pStyle w:val="Lijstalinea"/>
        <w:numPr>
          <w:ilvl w:val="0"/>
          <w:numId w:val="4"/>
        </w:numPr>
        <w:ind w:firstLine="720"/>
      </w:pPr>
      <w:r w:rsidRPr="007918F3">
        <w:rPr>
          <w:b/>
          <w:bCs/>
        </w:rPr>
        <w:t>create national platform</w:t>
      </w:r>
      <w:r w:rsidR="008E0A98" w:rsidRPr="007918F3">
        <w:rPr>
          <w:b/>
          <w:bCs/>
        </w:rPr>
        <w:t>s</w:t>
      </w:r>
      <w:r>
        <w:t xml:space="preserve"> to discuss</w:t>
      </w:r>
    </w:p>
    <w:p w14:paraId="11E1CDAA" w14:textId="77777777" w:rsidR="007918F3" w:rsidRDefault="008E0A98" w:rsidP="00BD7192">
      <w:pPr>
        <w:pStyle w:val="Lijstalinea"/>
        <w:numPr>
          <w:ilvl w:val="1"/>
          <w:numId w:val="4"/>
        </w:numPr>
        <w:ind w:firstLine="720"/>
      </w:pPr>
      <w:r>
        <w:t>potential benefits of preconception care within the national context</w:t>
      </w:r>
      <w:r w:rsidR="00BD7192">
        <w:t xml:space="preserve">, </w:t>
      </w:r>
      <w:r>
        <w:t xml:space="preserve"> </w:t>
      </w:r>
      <w:r w:rsidR="00BD7192">
        <w:t>current country level</w:t>
      </w:r>
      <w:r w:rsidR="007918F3">
        <w:t xml:space="preserve"> </w:t>
      </w:r>
      <w:r w:rsidR="00BD7192">
        <w:t xml:space="preserve">experiences in providing preconception care </w:t>
      </w:r>
      <w:r>
        <w:t>and how could these be optimized</w:t>
      </w:r>
    </w:p>
    <w:p w14:paraId="1E9BAE54" w14:textId="77777777" w:rsidR="007918F3" w:rsidRDefault="008E0A98" w:rsidP="00BD7192">
      <w:pPr>
        <w:pStyle w:val="Lijstalinea"/>
        <w:numPr>
          <w:ilvl w:val="1"/>
          <w:numId w:val="4"/>
        </w:numPr>
        <w:ind w:firstLine="720"/>
      </w:pPr>
      <w:r>
        <w:t xml:space="preserve">the content of </w:t>
      </w:r>
      <w:r w:rsidR="00BD7192">
        <w:t xml:space="preserve">the </w:t>
      </w:r>
      <w:r>
        <w:t>basic and extended package of interventions on preconception care</w:t>
      </w:r>
      <w:r w:rsidR="007918F3">
        <w:t xml:space="preserve"> </w:t>
      </w:r>
      <w:r>
        <w:t xml:space="preserve">for preventing maternal and childhood mortality </w:t>
      </w:r>
      <w:r w:rsidR="00BD7192">
        <w:t>and morbidity, and target population</w:t>
      </w:r>
    </w:p>
    <w:p w14:paraId="557B8F80" w14:textId="77777777" w:rsidR="007918F3" w:rsidRDefault="00BD7192" w:rsidP="00BD7192">
      <w:pPr>
        <w:pStyle w:val="Lijstalinea"/>
        <w:numPr>
          <w:ilvl w:val="1"/>
          <w:numId w:val="4"/>
        </w:numPr>
        <w:ind w:firstLine="720"/>
      </w:pPr>
      <w:r>
        <w:t xml:space="preserve">various </w:t>
      </w:r>
      <w:r w:rsidR="008E0A98">
        <w:t>delivery strategies for the package(s) of interventions</w:t>
      </w:r>
      <w:r w:rsidR="007918F3">
        <w:t>,</w:t>
      </w:r>
      <w:r w:rsidR="008E0A98">
        <w:t xml:space="preserve"> and </w:t>
      </w:r>
      <w:r>
        <w:t>their</w:t>
      </w:r>
      <w:r w:rsidR="008E0A98">
        <w:t xml:space="preserve"> potential for coverage, feasibility, acceptability,</w:t>
      </w:r>
      <w:r>
        <w:t xml:space="preserve"> </w:t>
      </w:r>
      <w:r w:rsidR="008E0A98">
        <w:t xml:space="preserve">and cost in order to generate evidence for decision-making on </w:t>
      </w:r>
      <w:r>
        <w:t xml:space="preserve">optimizing preconception care in </w:t>
      </w:r>
      <w:r w:rsidR="007918F3">
        <w:t xml:space="preserve">the </w:t>
      </w:r>
      <w:r>
        <w:t xml:space="preserve">country </w:t>
      </w:r>
    </w:p>
    <w:p w14:paraId="003D0A2E" w14:textId="77777777" w:rsidR="00BD7192" w:rsidRDefault="00BD7192" w:rsidP="00BD7192">
      <w:pPr>
        <w:pStyle w:val="Lijstalinea"/>
        <w:numPr>
          <w:ilvl w:val="1"/>
          <w:numId w:val="4"/>
        </w:numPr>
        <w:ind w:firstLine="720"/>
      </w:pPr>
      <w:r>
        <w:t>action plan to optimize preconception care in the country</w:t>
      </w:r>
    </w:p>
    <w:p w14:paraId="40BC30AC" w14:textId="77777777" w:rsidR="000137E8" w:rsidRDefault="000137E8" w:rsidP="000137E8">
      <w:pPr>
        <w:pStyle w:val="Lijstalinea"/>
        <w:ind w:left="2160"/>
      </w:pPr>
    </w:p>
    <w:p w14:paraId="0EA4058A" w14:textId="77777777" w:rsidR="000137E8" w:rsidRDefault="008464A2" w:rsidP="00F94D8F">
      <w:pPr>
        <w:pStyle w:val="Lijstalinea"/>
        <w:numPr>
          <w:ilvl w:val="0"/>
          <w:numId w:val="4"/>
        </w:numPr>
        <w:ind w:firstLine="720"/>
      </w:pPr>
      <w:r w:rsidRPr="000137E8">
        <w:rPr>
          <w:b/>
          <w:bCs/>
        </w:rPr>
        <w:t>Adapt</w:t>
      </w:r>
      <w:r w:rsidR="00BD7192" w:rsidRPr="000137E8">
        <w:rPr>
          <w:b/>
          <w:bCs/>
        </w:rPr>
        <w:t xml:space="preserve"> </w:t>
      </w:r>
      <w:r w:rsidRPr="000137E8">
        <w:rPr>
          <w:b/>
          <w:bCs/>
        </w:rPr>
        <w:t>and/or developing tools</w:t>
      </w:r>
      <w:r>
        <w:t xml:space="preserve"> </w:t>
      </w:r>
      <w:r w:rsidR="000137E8">
        <w:t xml:space="preserve">to be used, and carry out capacity building activities necessary to implement the change </w:t>
      </w:r>
      <w:r>
        <w:t>(e.g.</w:t>
      </w:r>
      <w:r w:rsidR="000137E8">
        <w:t xml:space="preserve"> </w:t>
      </w:r>
      <w:r>
        <w:t>monitoring, IEC, social mobilization, training materials, etc.)</w:t>
      </w:r>
      <w:r w:rsidR="000137E8">
        <w:t xml:space="preserve"> </w:t>
      </w:r>
      <w:r>
        <w:t>.</w:t>
      </w:r>
    </w:p>
    <w:p w14:paraId="457532D5" w14:textId="77777777" w:rsidR="00A40E96" w:rsidRDefault="00A40E96" w:rsidP="00A40E96">
      <w:pPr>
        <w:pStyle w:val="Lijstalinea"/>
        <w:ind w:left="1440"/>
      </w:pPr>
    </w:p>
    <w:p w14:paraId="3C2BFBF5" w14:textId="77777777" w:rsidR="00A40E96" w:rsidRDefault="00A40E96" w:rsidP="00F94D8F">
      <w:pPr>
        <w:pStyle w:val="Lijstalinea"/>
        <w:numPr>
          <w:ilvl w:val="0"/>
          <w:numId w:val="4"/>
        </w:numPr>
        <w:ind w:firstLine="720"/>
      </w:pPr>
      <w:r w:rsidRPr="00A40E96">
        <w:rPr>
          <w:b/>
          <w:bCs/>
        </w:rPr>
        <w:t>Explore innovative ways</w:t>
      </w:r>
      <w:r>
        <w:t xml:space="preserve"> in delivering preconception care interventions including delivery mechanisms outside the traditional maternal and child health </w:t>
      </w:r>
      <w:proofErr w:type="spellStart"/>
      <w:r>
        <w:t>programmes</w:t>
      </w:r>
      <w:proofErr w:type="spellEnd"/>
      <w:r>
        <w:t>, while recognizing the importance of integrated delivery of preconception care interventions</w:t>
      </w:r>
    </w:p>
    <w:p w14:paraId="7E6DB307" w14:textId="77777777" w:rsidR="000137E8" w:rsidRDefault="000137E8" w:rsidP="000137E8">
      <w:pPr>
        <w:pStyle w:val="Lijstalinea"/>
        <w:ind w:left="1440"/>
      </w:pPr>
    </w:p>
    <w:p w14:paraId="517A0941" w14:textId="77777777" w:rsidR="008464A2" w:rsidRDefault="00440E9B" w:rsidP="00440E9B">
      <w:pPr>
        <w:pStyle w:val="Kop2"/>
      </w:pPr>
      <w:r>
        <w:t xml:space="preserve">2.1 </w:t>
      </w:r>
      <w:r w:rsidR="008464A2">
        <w:t>Partnerships</w:t>
      </w:r>
    </w:p>
    <w:p w14:paraId="51C1EA3D" w14:textId="77777777" w:rsidR="00557A3D" w:rsidRDefault="008464A2" w:rsidP="00440E9B">
      <w:r>
        <w:t>Countries will be required to establish a multi-disciplinary technical advisory group (TAG), or</w:t>
      </w:r>
      <w:r w:rsidR="00440E9B">
        <w:t xml:space="preserve"> </w:t>
      </w:r>
      <w:r>
        <w:t xml:space="preserve">equivalent, that will develop and guide the design, implementation, and evaluation of the </w:t>
      </w:r>
      <w:r w:rsidR="00557A3D">
        <w:t>preconception care</w:t>
      </w:r>
      <w:r w:rsidR="00440E9B">
        <w:t xml:space="preserve"> </w:t>
      </w:r>
      <w:r w:rsidR="00557A3D">
        <w:t xml:space="preserve">demonstration projects. Existing </w:t>
      </w:r>
      <w:r>
        <w:t>Inter-Agency Coordinating Committee</w:t>
      </w:r>
      <w:r w:rsidR="00557A3D">
        <w:t>s</w:t>
      </w:r>
      <w:r>
        <w:t>, or</w:t>
      </w:r>
      <w:r w:rsidR="00440E9B">
        <w:t xml:space="preserve"> </w:t>
      </w:r>
      <w:r>
        <w:t>equivalent, may be well placed to fulfil the function and role of this TAG. Countries should assess</w:t>
      </w:r>
      <w:r w:rsidR="00440E9B">
        <w:t xml:space="preserve"> </w:t>
      </w:r>
      <w:r>
        <w:t xml:space="preserve">whether this existing coordinating group could act as the technical advisory group for the </w:t>
      </w:r>
      <w:r w:rsidR="00557A3D">
        <w:t xml:space="preserve">preconception care </w:t>
      </w:r>
      <w:r>
        <w:t xml:space="preserve">demonstration </w:t>
      </w:r>
      <w:r w:rsidR="00557A3D">
        <w:t>projects</w:t>
      </w:r>
      <w:r>
        <w:t>. Countries should</w:t>
      </w:r>
      <w:r w:rsidR="00557A3D">
        <w:t xml:space="preserve"> </w:t>
      </w:r>
      <w:r>
        <w:t>consider securing broad and appropriate representatives who can make meaningful contributions</w:t>
      </w:r>
      <w:r w:rsidR="00557A3D">
        <w:t xml:space="preserve"> </w:t>
      </w:r>
      <w:r>
        <w:t xml:space="preserve">to the three objectives of the demonstration </w:t>
      </w:r>
      <w:r w:rsidR="00440E9B">
        <w:t>project</w:t>
      </w:r>
      <w:r>
        <w:t xml:space="preserve">. </w:t>
      </w:r>
    </w:p>
    <w:p w14:paraId="17440805" w14:textId="77777777" w:rsidR="008464A2" w:rsidRDefault="008464A2" w:rsidP="00557A3D">
      <w:r>
        <w:lastRenderedPageBreak/>
        <w:t>Considerations for TAG</w:t>
      </w:r>
      <w:r w:rsidR="00557A3D">
        <w:t xml:space="preserve"> </w:t>
      </w:r>
      <w:r>
        <w:t>membership and roles are provided in Annex A.</w:t>
      </w:r>
    </w:p>
    <w:p w14:paraId="27F463D6" w14:textId="77777777" w:rsidR="00505067" w:rsidRDefault="00505067" w:rsidP="00505067">
      <w:pPr>
        <w:pStyle w:val="Kop2"/>
      </w:pPr>
      <w:r>
        <w:t xml:space="preserve">2.2 </w:t>
      </w:r>
      <w:r w:rsidRPr="00D11C4D">
        <w:t>Demonstration pro</w:t>
      </w:r>
      <w:r>
        <w:t xml:space="preserve">jects </w:t>
      </w:r>
      <w:r w:rsidRPr="00D11C4D">
        <w:t>activities</w:t>
      </w:r>
    </w:p>
    <w:p w14:paraId="65A6CF2C" w14:textId="77777777" w:rsidR="00505067" w:rsidRDefault="00505067" w:rsidP="00B1071B">
      <w:r>
        <w:t xml:space="preserve">During 18 month (?)of the </w:t>
      </w:r>
      <w:proofErr w:type="spellStart"/>
      <w:r>
        <w:t>programme</w:t>
      </w:r>
      <w:proofErr w:type="spellEnd"/>
      <w:r>
        <w:t>, countries will be required to  assess the situation, identify integrated delivery strategies and test innovative ways o</w:t>
      </w:r>
      <w:r w:rsidR="00B1071B">
        <w:t xml:space="preserve">f delivering preconception care. </w:t>
      </w:r>
      <w:r>
        <w:t xml:space="preserve">Regardless of the strategy used, provisions for ‘hard to reach’ </w:t>
      </w:r>
      <w:r w:rsidR="00B1071B">
        <w:t xml:space="preserve">target populations </w:t>
      </w:r>
      <w:r>
        <w:t>(e.g. girls out-of-</w:t>
      </w:r>
      <w:r w:rsidR="00B1071B">
        <w:t xml:space="preserve">school, </w:t>
      </w:r>
      <w:r>
        <w:t xml:space="preserve"> families that seasonally migrate</w:t>
      </w:r>
      <w:r w:rsidR="00B1071B">
        <w:t xml:space="preserve">) </w:t>
      </w:r>
      <w:r>
        <w:t>must be included</w:t>
      </w:r>
      <w:r w:rsidR="00B1071B">
        <w:t xml:space="preserve">. </w:t>
      </w:r>
    </w:p>
    <w:p w14:paraId="4B66C14C" w14:textId="77777777" w:rsidR="00440E9B" w:rsidRDefault="00440E9B" w:rsidP="008464A2"/>
    <w:tbl>
      <w:tblPr>
        <w:tblStyle w:val="Tabelraster"/>
        <w:tblW w:w="0" w:type="auto"/>
        <w:tblLook w:val="04A0" w:firstRow="1" w:lastRow="0" w:firstColumn="1" w:lastColumn="0" w:noHBand="0" w:noVBand="1"/>
      </w:tblPr>
      <w:tblGrid>
        <w:gridCol w:w="6771"/>
        <w:gridCol w:w="2805"/>
      </w:tblGrid>
      <w:tr w:rsidR="00440E9B" w14:paraId="232358C6" w14:textId="77777777" w:rsidTr="00440E9B">
        <w:tc>
          <w:tcPr>
            <w:tcW w:w="6771" w:type="dxa"/>
          </w:tcPr>
          <w:p w14:paraId="4012532E" w14:textId="77777777" w:rsidR="00440E9B" w:rsidRDefault="00440E9B" w:rsidP="00440E9B">
            <w:pPr>
              <w:rPr>
                <w:b/>
                <w:bCs/>
              </w:rPr>
            </w:pPr>
            <w:r>
              <w:rPr>
                <w:b/>
                <w:bCs/>
              </w:rPr>
              <w:t xml:space="preserve">Activities </w:t>
            </w:r>
            <w:r w:rsidR="00390C46">
              <w:rPr>
                <w:b/>
                <w:bCs/>
              </w:rPr>
              <w:t>(per country)</w:t>
            </w:r>
          </w:p>
        </w:tc>
        <w:tc>
          <w:tcPr>
            <w:tcW w:w="2805" w:type="dxa"/>
          </w:tcPr>
          <w:p w14:paraId="1A0DEBFF" w14:textId="77777777" w:rsidR="00440E9B" w:rsidRDefault="00390C46" w:rsidP="00390C46">
            <w:pPr>
              <w:rPr>
                <w:b/>
                <w:bCs/>
              </w:rPr>
            </w:pPr>
            <w:r>
              <w:rPr>
                <w:b/>
                <w:bCs/>
              </w:rPr>
              <w:t>Estimated b</w:t>
            </w:r>
            <w:r w:rsidR="00440E9B">
              <w:rPr>
                <w:b/>
                <w:bCs/>
              </w:rPr>
              <w:t>udget, USD</w:t>
            </w:r>
          </w:p>
        </w:tc>
      </w:tr>
      <w:tr w:rsidR="00440E9B" w14:paraId="6730CB8B" w14:textId="77777777" w:rsidTr="00440E9B">
        <w:tc>
          <w:tcPr>
            <w:tcW w:w="6771" w:type="dxa"/>
          </w:tcPr>
          <w:p w14:paraId="1E11742E" w14:textId="77777777" w:rsidR="00440E9B" w:rsidRDefault="00440E9B" w:rsidP="00440E9B">
            <w:r>
              <w:t>Situation analysis (field visits, desk review of documents, key informant interview), 2 expertsX500 USD daily rateX</w:t>
            </w:r>
            <w:r w:rsidR="001B536F">
              <w:t>10 days</w:t>
            </w:r>
          </w:p>
        </w:tc>
        <w:tc>
          <w:tcPr>
            <w:tcW w:w="2805" w:type="dxa"/>
          </w:tcPr>
          <w:p w14:paraId="1EA2D0CB" w14:textId="77777777" w:rsidR="00440E9B" w:rsidRDefault="001B536F" w:rsidP="00440E9B">
            <w:r>
              <w:t>10,000</w:t>
            </w:r>
          </w:p>
        </w:tc>
      </w:tr>
      <w:tr w:rsidR="00440E9B" w14:paraId="59AE9C5C" w14:textId="77777777" w:rsidTr="00440E9B">
        <w:tc>
          <w:tcPr>
            <w:tcW w:w="6771" w:type="dxa"/>
          </w:tcPr>
          <w:p w14:paraId="55FD7E7E" w14:textId="77777777" w:rsidR="00440E9B" w:rsidRDefault="00440E9B" w:rsidP="00440E9B">
            <w:r>
              <w:t>National meeting with international experts , 2 daysX25 participants - 2</w:t>
            </w:r>
          </w:p>
        </w:tc>
        <w:tc>
          <w:tcPr>
            <w:tcW w:w="2805" w:type="dxa"/>
          </w:tcPr>
          <w:p w14:paraId="78EA904C" w14:textId="77777777" w:rsidR="00440E9B" w:rsidRDefault="00440E9B" w:rsidP="008464A2">
            <w:r>
              <w:t>30,000X2=60,000</w:t>
            </w:r>
          </w:p>
        </w:tc>
      </w:tr>
      <w:tr w:rsidR="00440E9B" w14:paraId="5BC002FA" w14:textId="77777777" w:rsidTr="00440E9B">
        <w:tc>
          <w:tcPr>
            <w:tcW w:w="6771" w:type="dxa"/>
          </w:tcPr>
          <w:p w14:paraId="1AB14CDE" w14:textId="77777777" w:rsidR="00440E9B" w:rsidRDefault="00440E9B" w:rsidP="00B1071B">
            <w:r>
              <w:t xml:space="preserve">National </w:t>
            </w:r>
            <w:r w:rsidR="00B1071B">
              <w:t xml:space="preserve">TAG </w:t>
            </w:r>
            <w:r>
              <w:t>follow up meetings  - 3</w:t>
            </w:r>
          </w:p>
        </w:tc>
        <w:tc>
          <w:tcPr>
            <w:tcW w:w="2805" w:type="dxa"/>
          </w:tcPr>
          <w:p w14:paraId="1EDE9327" w14:textId="77777777" w:rsidR="00440E9B" w:rsidRDefault="00440E9B" w:rsidP="008464A2">
            <w:r>
              <w:t>15,000</w:t>
            </w:r>
          </w:p>
        </w:tc>
      </w:tr>
      <w:tr w:rsidR="00440E9B" w14:paraId="1F792D1A" w14:textId="77777777" w:rsidTr="00440E9B">
        <w:tc>
          <w:tcPr>
            <w:tcW w:w="6771" w:type="dxa"/>
          </w:tcPr>
          <w:p w14:paraId="703F196B" w14:textId="77777777" w:rsidR="00440E9B" w:rsidRDefault="00440E9B" w:rsidP="00440E9B">
            <w:r>
              <w:t>Develop and/or adapt tools to support the change</w:t>
            </w:r>
          </w:p>
        </w:tc>
        <w:tc>
          <w:tcPr>
            <w:tcW w:w="2805" w:type="dxa"/>
          </w:tcPr>
          <w:p w14:paraId="3FBF0D97" w14:textId="77777777" w:rsidR="00440E9B" w:rsidRDefault="00440E9B" w:rsidP="008464A2">
            <w:r>
              <w:t>15,000</w:t>
            </w:r>
          </w:p>
        </w:tc>
      </w:tr>
      <w:tr w:rsidR="00440E9B" w14:paraId="7568BC3B" w14:textId="77777777" w:rsidTr="00440E9B">
        <w:tc>
          <w:tcPr>
            <w:tcW w:w="6771" w:type="dxa"/>
          </w:tcPr>
          <w:p w14:paraId="06C410B8" w14:textId="77777777" w:rsidR="00440E9B" w:rsidRDefault="001B536F" w:rsidP="001B536F">
            <w:r>
              <w:t>Capacity building activities</w:t>
            </w:r>
          </w:p>
        </w:tc>
        <w:tc>
          <w:tcPr>
            <w:tcW w:w="2805" w:type="dxa"/>
          </w:tcPr>
          <w:p w14:paraId="2AC22741" w14:textId="77777777" w:rsidR="00440E9B" w:rsidRDefault="001B536F" w:rsidP="008464A2">
            <w:r>
              <w:t>20,000</w:t>
            </w:r>
          </w:p>
        </w:tc>
      </w:tr>
      <w:tr w:rsidR="00440E9B" w14:paraId="1D0486E9" w14:textId="77777777" w:rsidTr="00440E9B">
        <w:tc>
          <w:tcPr>
            <w:tcW w:w="6771" w:type="dxa"/>
          </w:tcPr>
          <w:p w14:paraId="4E0A188C" w14:textId="77777777" w:rsidR="00440E9B" w:rsidRDefault="001B536F" w:rsidP="001B536F">
            <w:r>
              <w:t>Support to mini projects on testing innovative ways of delivery of preconception care interventions</w:t>
            </w:r>
            <w:r w:rsidR="00B1071B">
              <w:t>, and/or optimizing traditional delivery mechanisms</w:t>
            </w:r>
          </w:p>
        </w:tc>
        <w:tc>
          <w:tcPr>
            <w:tcW w:w="2805" w:type="dxa"/>
          </w:tcPr>
          <w:p w14:paraId="745C8919" w14:textId="77777777" w:rsidR="00440E9B" w:rsidRDefault="001B536F" w:rsidP="008464A2">
            <w:r>
              <w:t>20,000</w:t>
            </w:r>
          </w:p>
        </w:tc>
      </w:tr>
      <w:tr w:rsidR="00440E9B" w14:paraId="32C3A3E8" w14:textId="77777777" w:rsidTr="00440E9B">
        <w:tc>
          <w:tcPr>
            <w:tcW w:w="6771" w:type="dxa"/>
          </w:tcPr>
          <w:p w14:paraId="51B851D0" w14:textId="77777777" w:rsidR="00440E9B" w:rsidRDefault="00B1071B" w:rsidP="00B1071B">
            <w:r>
              <w:t>Report on the national concept of optimized preconception care (based on the outputs of above activities)  (including target population, basic and extended packages of services, delivery strategies, M&amp;E framework, supporting tools)</w:t>
            </w:r>
          </w:p>
        </w:tc>
        <w:tc>
          <w:tcPr>
            <w:tcW w:w="2805" w:type="dxa"/>
          </w:tcPr>
          <w:p w14:paraId="2727891B" w14:textId="77777777" w:rsidR="00440E9B" w:rsidRDefault="00B1071B" w:rsidP="008464A2">
            <w:r>
              <w:t>10,000</w:t>
            </w:r>
          </w:p>
        </w:tc>
      </w:tr>
      <w:tr w:rsidR="005F3250" w:rsidRPr="005F3250" w14:paraId="774F0E97" w14:textId="77777777" w:rsidTr="00440E9B">
        <w:tc>
          <w:tcPr>
            <w:tcW w:w="6771" w:type="dxa"/>
          </w:tcPr>
          <w:p w14:paraId="1673BF9E" w14:textId="77777777" w:rsidR="005F3250" w:rsidRPr="005F3250" w:rsidRDefault="005F3250" w:rsidP="005F3250">
            <w:pPr>
              <w:jc w:val="right"/>
              <w:rPr>
                <w:b/>
                <w:bCs/>
              </w:rPr>
            </w:pPr>
            <w:r w:rsidRPr="005F3250">
              <w:rPr>
                <w:b/>
                <w:bCs/>
              </w:rPr>
              <w:t>Subtotal</w:t>
            </w:r>
          </w:p>
        </w:tc>
        <w:tc>
          <w:tcPr>
            <w:tcW w:w="2805" w:type="dxa"/>
          </w:tcPr>
          <w:p w14:paraId="718ADD0C" w14:textId="77777777" w:rsidR="005F3250" w:rsidRPr="005F3250" w:rsidRDefault="005F3250" w:rsidP="005F3250">
            <w:pPr>
              <w:jc w:val="right"/>
              <w:rPr>
                <w:b/>
                <w:bCs/>
              </w:rPr>
            </w:pPr>
            <w:r w:rsidRPr="005F3250">
              <w:rPr>
                <w:b/>
                <w:bCs/>
              </w:rPr>
              <w:t>150,000</w:t>
            </w:r>
          </w:p>
        </w:tc>
      </w:tr>
    </w:tbl>
    <w:p w14:paraId="2EEFB32A" w14:textId="77777777" w:rsidR="00B1071B" w:rsidRDefault="00B1071B" w:rsidP="006219DF"/>
    <w:p w14:paraId="3CB912EC" w14:textId="77777777" w:rsidR="006219DF" w:rsidRDefault="00B1071B" w:rsidP="00390C46">
      <w:pPr>
        <w:pStyle w:val="Kop2"/>
      </w:pPr>
      <w:r>
        <w:t xml:space="preserve">2.3 </w:t>
      </w:r>
      <w:r w:rsidR="006219DF">
        <w:t xml:space="preserve"> Criteria for a successful demonstration pro</w:t>
      </w:r>
      <w:r w:rsidR="00390C46">
        <w:t xml:space="preserve">ject </w:t>
      </w:r>
    </w:p>
    <w:p w14:paraId="2317B836" w14:textId="77777777" w:rsidR="006219DF" w:rsidRDefault="006219DF" w:rsidP="00390C46">
      <w:r>
        <w:t>A successful demonstration pro</w:t>
      </w:r>
      <w:r w:rsidR="00390C46">
        <w:t>ject</w:t>
      </w:r>
      <w:r>
        <w:t xml:space="preserve"> will provide the learning that count</w:t>
      </w:r>
      <w:r w:rsidR="00390C46">
        <w:t>y</w:t>
      </w:r>
      <w:r>
        <w:t xml:space="preserve"> will use </w:t>
      </w:r>
      <w:r w:rsidR="00390C46">
        <w:t xml:space="preserve">for a subsequent </w:t>
      </w:r>
      <w:r>
        <w:t xml:space="preserve">national </w:t>
      </w:r>
      <w:r w:rsidR="00390C46">
        <w:t xml:space="preserve">optimization of the preconception care. </w:t>
      </w:r>
    </w:p>
    <w:p w14:paraId="6002A63D" w14:textId="77777777" w:rsidR="00D43D15" w:rsidRPr="00D43D15" w:rsidRDefault="00D43D15" w:rsidP="00D43D15">
      <w:pPr>
        <w:pStyle w:val="Kop1"/>
      </w:pPr>
      <w:r>
        <w:t>3. D</w:t>
      </w:r>
      <w:r w:rsidRPr="00D43D15">
        <w:t xml:space="preserve">ocument case studies </w:t>
      </w:r>
    </w:p>
    <w:p w14:paraId="60B05BF5" w14:textId="77777777" w:rsidR="00390C46" w:rsidRDefault="00D43D15" w:rsidP="00D43D15">
      <w:r>
        <w:t>The case studies will be used t</w:t>
      </w:r>
      <w:r w:rsidRPr="00D43D15">
        <w:t>o showcase what is being done and to inspire others to act</w:t>
      </w:r>
      <w:r>
        <w:t xml:space="preserve">. Countries that will document their experience might, or might not be the same countries that carry out demonstration projects. For example, the Netherland might want to document its experience in preconception care to stimulate others but will not necessarily carry out a demonstration project as outlined above. The case studies will be used as part of advocacy tools in demonstration projects’ countries. </w:t>
      </w:r>
    </w:p>
    <w:tbl>
      <w:tblPr>
        <w:tblStyle w:val="Tabelraster"/>
        <w:tblW w:w="0" w:type="auto"/>
        <w:tblLook w:val="04A0" w:firstRow="1" w:lastRow="0" w:firstColumn="1" w:lastColumn="0" w:noHBand="0" w:noVBand="1"/>
      </w:tblPr>
      <w:tblGrid>
        <w:gridCol w:w="6771"/>
        <w:gridCol w:w="2805"/>
      </w:tblGrid>
      <w:tr w:rsidR="00D43D15" w14:paraId="577D72CA" w14:textId="77777777" w:rsidTr="00D43D15">
        <w:tc>
          <w:tcPr>
            <w:tcW w:w="6771" w:type="dxa"/>
          </w:tcPr>
          <w:p w14:paraId="68C4B220" w14:textId="77777777" w:rsidR="00D43D15" w:rsidRDefault="00D43D15" w:rsidP="00D43D15">
            <w:pPr>
              <w:rPr>
                <w:b/>
                <w:bCs/>
              </w:rPr>
            </w:pPr>
            <w:r>
              <w:rPr>
                <w:b/>
                <w:bCs/>
              </w:rPr>
              <w:t>Activities (per country)</w:t>
            </w:r>
          </w:p>
        </w:tc>
        <w:tc>
          <w:tcPr>
            <w:tcW w:w="2805" w:type="dxa"/>
          </w:tcPr>
          <w:p w14:paraId="5CF25395" w14:textId="77777777" w:rsidR="00D43D15" w:rsidRDefault="00D43D15" w:rsidP="00D43D15">
            <w:pPr>
              <w:rPr>
                <w:b/>
                <w:bCs/>
              </w:rPr>
            </w:pPr>
            <w:r>
              <w:rPr>
                <w:b/>
                <w:bCs/>
              </w:rPr>
              <w:t>Estimated budget, USD</w:t>
            </w:r>
          </w:p>
        </w:tc>
      </w:tr>
      <w:tr w:rsidR="00D43D15" w14:paraId="3F0E5526" w14:textId="77777777" w:rsidTr="00D43D15">
        <w:tc>
          <w:tcPr>
            <w:tcW w:w="6771" w:type="dxa"/>
          </w:tcPr>
          <w:p w14:paraId="02A98C4C" w14:textId="77777777" w:rsidR="00D43D15" w:rsidRDefault="00D43D15" w:rsidP="00D43D15">
            <w:r>
              <w:t>Develop an analytical framework, consultant 7 daysX500 USD</w:t>
            </w:r>
          </w:p>
        </w:tc>
        <w:tc>
          <w:tcPr>
            <w:tcW w:w="2805" w:type="dxa"/>
          </w:tcPr>
          <w:p w14:paraId="3D77FC14" w14:textId="77777777" w:rsidR="00D43D15" w:rsidRDefault="00D43D15" w:rsidP="00D43D15">
            <w:r>
              <w:t>3,500</w:t>
            </w:r>
          </w:p>
        </w:tc>
      </w:tr>
      <w:tr w:rsidR="00D43D15" w14:paraId="69A58E5F" w14:textId="77777777" w:rsidTr="00D43D15">
        <w:tc>
          <w:tcPr>
            <w:tcW w:w="6771" w:type="dxa"/>
          </w:tcPr>
          <w:p w14:paraId="23E56108" w14:textId="77777777" w:rsidR="00D43D15" w:rsidRDefault="00D43D15" w:rsidP="00D43D15">
            <w:r>
              <w:t xml:space="preserve">Country mission to document experience (field visits, desk review of documents, key informant interview), 1 expertsX500 USD daily rateX10 </w:t>
            </w:r>
            <w:r>
              <w:lastRenderedPageBreak/>
              <w:t>days plus travel costs</w:t>
            </w:r>
          </w:p>
        </w:tc>
        <w:tc>
          <w:tcPr>
            <w:tcW w:w="2805" w:type="dxa"/>
          </w:tcPr>
          <w:p w14:paraId="31C83BA9" w14:textId="77777777" w:rsidR="00D43D15" w:rsidRDefault="00D43D15" w:rsidP="00D43D15">
            <w:r>
              <w:lastRenderedPageBreak/>
              <w:t>8,000</w:t>
            </w:r>
          </w:p>
        </w:tc>
      </w:tr>
      <w:tr w:rsidR="00D43D15" w14:paraId="7BC63342" w14:textId="77777777" w:rsidTr="00D43D15">
        <w:tc>
          <w:tcPr>
            <w:tcW w:w="6771" w:type="dxa"/>
          </w:tcPr>
          <w:p w14:paraId="0F53B366" w14:textId="77777777" w:rsidR="00D43D15" w:rsidRDefault="00D43D15" w:rsidP="00D43D15">
            <w:r>
              <w:t>Peer review of the draft case study</w:t>
            </w:r>
          </w:p>
        </w:tc>
        <w:tc>
          <w:tcPr>
            <w:tcW w:w="2805" w:type="dxa"/>
          </w:tcPr>
          <w:p w14:paraId="1915FE37" w14:textId="77777777" w:rsidR="00D43D15" w:rsidRDefault="00D43D15" w:rsidP="00D43D15">
            <w:r>
              <w:t>Other resources</w:t>
            </w:r>
          </w:p>
        </w:tc>
      </w:tr>
      <w:tr w:rsidR="00D43D15" w14:paraId="1522ED59" w14:textId="77777777" w:rsidTr="00D43D15">
        <w:tc>
          <w:tcPr>
            <w:tcW w:w="6771" w:type="dxa"/>
          </w:tcPr>
          <w:p w14:paraId="7DA95C6A" w14:textId="77777777" w:rsidR="00D43D15" w:rsidRDefault="00D43D15" w:rsidP="00D43D15">
            <w:r>
              <w:t>Layout and printing</w:t>
            </w:r>
          </w:p>
        </w:tc>
        <w:tc>
          <w:tcPr>
            <w:tcW w:w="2805" w:type="dxa"/>
          </w:tcPr>
          <w:p w14:paraId="654B4F02" w14:textId="77777777" w:rsidR="00D43D15" w:rsidRDefault="00D43D15" w:rsidP="00D43D15">
            <w:r>
              <w:t>5,000</w:t>
            </w:r>
          </w:p>
        </w:tc>
      </w:tr>
      <w:tr w:rsidR="00D43D15" w:rsidRPr="005F3250" w14:paraId="7F0A7909" w14:textId="77777777" w:rsidTr="00D43D15">
        <w:tc>
          <w:tcPr>
            <w:tcW w:w="6771" w:type="dxa"/>
          </w:tcPr>
          <w:p w14:paraId="77F83F34" w14:textId="77777777" w:rsidR="00D43D15" w:rsidRPr="005F3250" w:rsidRDefault="00D43D15" w:rsidP="005F3250">
            <w:pPr>
              <w:jc w:val="right"/>
              <w:rPr>
                <w:b/>
                <w:bCs/>
              </w:rPr>
            </w:pPr>
            <w:r w:rsidRPr="005F3250">
              <w:rPr>
                <w:b/>
                <w:bCs/>
              </w:rPr>
              <w:t>Subtotal</w:t>
            </w:r>
          </w:p>
        </w:tc>
        <w:tc>
          <w:tcPr>
            <w:tcW w:w="2805" w:type="dxa"/>
          </w:tcPr>
          <w:p w14:paraId="099D9FDC" w14:textId="77777777" w:rsidR="00D43D15" w:rsidRPr="005F3250" w:rsidRDefault="005F3250" w:rsidP="005F3250">
            <w:pPr>
              <w:jc w:val="right"/>
              <w:rPr>
                <w:b/>
                <w:bCs/>
              </w:rPr>
            </w:pPr>
            <w:r w:rsidRPr="005F3250">
              <w:rPr>
                <w:b/>
                <w:bCs/>
              </w:rPr>
              <w:t>16,500</w:t>
            </w:r>
          </w:p>
        </w:tc>
      </w:tr>
    </w:tbl>
    <w:p w14:paraId="4FD23E5D" w14:textId="77777777" w:rsidR="00D43D15" w:rsidRDefault="00D43D15" w:rsidP="00D43D15"/>
    <w:p w14:paraId="4FAF456F" w14:textId="77777777" w:rsidR="00E81E4E" w:rsidRDefault="00390C46" w:rsidP="00390C46">
      <w:pPr>
        <w:pStyle w:val="Kop1"/>
      </w:pPr>
      <w:r>
        <w:t xml:space="preserve">4. </w:t>
      </w:r>
      <w:r w:rsidR="00E81E4E">
        <w:t>Ethical considerations</w:t>
      </w:r>
    </w:p>
    <w:p w14:paraId="12079063" w14:textId="77777777" w:rsidR="00E81E4E" w:rsidRDefault="00E81E4E" w:rsidP="005F3250">
      <w:r>
        <w:t>Some activities anticipated in the demonstration pro</w:t>
      </w:r>
      <w:r w:rsidR="00390C46">
        <w:t>ject</w:t>
      </w:r>
      <w:r>
        <w:t xml:space="preserve"> could be considered research</w:t>
      </w:r>
      <w:r w:rsidR="005F3250">
        <w:t xml:space="preserve"> </w:t>
      </w:r>
      <w:r>
        <w:t>requiring approval by country’s ethics committees or ethical review boards under</w:t>
      </w:r>
      <w:r w:rsidR="00390C46">
        <w:t xml:space="preserve"> </w:t>
      </w:r>
      <w:r>
        <w:t xml:space="preserve">country’s laws and regulations. </w:t>
      </w:r>
      <w:r w:rsidR="00390C46">
        <w:t xml:space="preserve">Countries will be </w:t>
      </w:r>
      <w:r>
        <w:t>responsible for consulting and obtaining</w:t>
      </w:r>
      <w:r w:rsidR="005F3250">
        <w:t xml:space="preserve"> </w:t>
      </w:r>
      <w:r>
        <w:t>approval from appropriate local ethics committees (e.g., human subject protection committee or</w:t>
      </w:r>
      <w:r w:rsidR="005F3250">
        <w:t xml:space="preserve"> </w:t>
      </w:r>
      <w:r>
        <w:t xml:space="preserve">Institutional Review Boards), if required. By </w:t>
      </w:r>
      <w:r w:rsidR="00390C46">
        <w:t>consenting to carry out demonstration projects</w:t>
      </w:r>
      <w:r>
        <w:t>, the</w:t>
      </w:r>
      <w:r w:rsidR="005F3250">
        <w:t xml:space="preserve"> </w:t>
      </w:r>
      <w:r>
        <w:t>country acknowledges and agrees that it will obtain such approval as appropriate, if applicable.</w:t>
      </w:r>
    </w:p>
    <w:p w14:paraId="473AF05E" w14:textId="77777777" w:rsidR="00D43D15" w:rsidRDefault="005F3250" w:rsidP="005F3250">
      <w:pPr>
        <w:pStyle w:val="Kop1"/>
      </w:pPr>
      <w:r>
        <w:t>5. Total budget per region/per country</w:t>
      </w:r>
    </w:p>
    <w:tbl>
      <w:tblPr>
        <w:tblStyle w:val="Tabelraster"/>
        <w:tblW w:w="0" w:type="auto"/>
        <w:tblLook w:val="04A0" w:firstRow="1" w:lastRow="0" w:firstColumn="1" w:lastColumn="0" w:noHBand="0" w:noVBand="1"/>
      </w:tblPr>
      <w:tblGrid>
        <w:gridCol w:w="6771"/>
        <w:gridCol w:w="2805"/>
      </w:tblGrid>
      <w:tr w:rsidR="005F3250" w14:paraId="298EA0DB" w14:textId="77777777" w:rsidTr="005F3250">
        <w:tc>
          <w:tcPr>
            <w:tcW w:w="6771" w:type="dxa"/>
          </w:tcPr>
          <w:p w14:paraId="3B242E26" w14:textId="77777777" w:rsidR="005F3250" w:rsidRDefault="005F3250" w:rsidP="005F3250">
            <w:pPr>
              <w:rPr>
                <w:b/>
                <w:bCs/>
              </w:rPr>
            </w:pPr>
            <w:r>
              <w:rPr>
                <w:b/>
                <w:bCs/>
              </w:rPr>
              <w:t xml:space="preserve">Line of activity </w:t>
            </w:r>
          </w:p>
        </w:tc>
        <w:tc>
          <w:tcPr>
            <w:tcW w:w="2805" w:type="dxa"/>
          </w:tcPr>
          <w:p w14:paraId="760B4623" w14:textId="77777777" w:rsidR="005F3250" w:rsidRDefault="005F3250" w:rsidP="005F3250">
            <w:pPr>
              <w:rPr>
                <w:b/>
                <w:bCs/>
              </w:rPr>
            </w:pPr>
            <w:r>
              <w:rPr>
                <w:b/>
                <w:bCs/>
              </w:rPr>
              <w:t>Estimated budget, USD</w:t>
            </w:r>
          </w:p>
        </w:tc>
      </w:tr>
      <w:tr w:rsidR="005F3250" w14:paraId="704D9753" w14:textId="77777777" w:rsidTr="005F3250">
        <w:tc>
          <w:tcPr>
            <w:tcW w:w="6771" w:type="dxa"/>
          </w:tcPr>
          <w:p w14:paraId="5FBDBA03" w14:textId="77777777" w:rsidR="005F3250" w:rsidRDefault="005F3250" w:rsidP="005F3250">
            <w:r>
              <w:t>Sensitize regional and country staff</w:t>
            </w:r>
          </w:p>
        </w:tc>
        <w:tc>
          <w:tcPr>
            <w:tcW w:w="2805" w:type="dxa"/>
          </w:tcPr>
          <w:p w14:paraId="0C95F7BC" w14:textId="77777777" w:rsidR="005F3250" w:rsidRDefault="005F3250" w:rsidP="005F3250">
            <w:r>
              <w:t>120,000</w:t>
            </w:r>
          </w:p>
        </w:tc>
      </w:tr>
      <w:tr w:rsidR="005F3250" w14:paraId="6A178836" w14:textId="77777777" w:rsidTr="005F3250">
        <w:tc>
          <w:tcPr>
            <w:tcW w:w="6771" w:type="dxa"/>
          </w:tcPr>
          <w:p w14:paraId="6BB3358C" w14:textId="77777777" w:rsidR="005F3250" w:rsidRDefault="005F3250" w:rsidP="005F3250">
            <w:r>
              <w:t>Demonstration project</w:t>
            </w:r>
          </w:p>
        </w:tc>
        <w:tc>
          <w:tcPr>
            <w:tcW w:w="2805" w:type="dxa"/>
          </w:tcPr>
          <w:p w14:paraId="551A395D" w14:textId="77777777" w:rsidR="005F3250" w:rsidRDefault="005F3250" w:rsidP="005F3250">
            <w:r>
              <w:t>150,000</w:t>
            </w:r>
          </w:p>
        </w:tc>
      </w:tr>
      <w:tr w:rsidR="005F3250" w14:paraId="4797CEAE" w14:textId="77777777" w:rsidTr="005F3250">
        <w:tc>
          <w:tcPr>
            <w:tcW w:w="6771" w:type="dxa"/>
          </w:tcPr>
          <w:p w14:paraId="23D1813F" w14:textId="77777777" w:rsidR="005F3250" w:rsidRDefault="005F3250" w:rsidP="005F3250">
            <w:r>
              <w:t>Document case study</w:t>
            </w:r>
          </w:p>
        </w:tc>
        <w:tc>
          <w:tcPr>
            <w:tcW w:w="2805" w:type="dxa"/>
          </w:tcPr>
          <w:p w14:paraId="37580A81" w14:textId="77777777" w:rsidR="005F3250" w:rsidRDefault="005F3250" w:rsidP="005F3250">
            <w:r>
              <w:t>16,500</w:t>
            </w:r>
          </w:p>
        </w:tc>
      </w:tr>
      <w:tr w:rsidR="005F3250" w:rsidRPr="005F3250" w14:paraId="728079A3" w14:textId="77777777" w:rsidTr="005F3250">
        <w:tc>
          <w:tcPr>
            <w:tcW w:w="6771" w:type="dxa"/>
          </w:tcPr>
          <w:p w14:paraId="25E0BE8E" w14:textId="77777777" w:rsidR="005F3250" w:rsidRPr="005F3250" w:rsidRDefault="005F3250" w:rsidP="005F3250">
            <w:pPr>
              <w:jc w:val="right"/>
              <w:rPr>
                <w:b/>
                <w:bCs/>
              </w:rPr>
            </w:pPr>
            <w:r w:rsidRPr="005F3250">
              <w:rPr>
                <w:b/>
                <w:bCs/>
              </w:rPr>
              <w:t>TOTAL</w:t>
            </w:r>
          </w:p>
        </w:tc>
        <w:tc>
          <w:tcPr>
            <w:tcW w:w="2805" w:type="dxa"/>
          </w:tcPr>
          <w:p w14:paraId="39FB2328" w14:textId="77777777" w:rsidR="005F3250" w:rsidRPr="005F3250" w:rsidRDefault="005F3250" w:rsidP="005F3250">
            <w:pPr>
              <w:jc w:val="right"/>
              <w:rPr>
                <w:b/>
                <w:bCs/>
              </w:rPr>
            </w:pPr>
            <w:r w:rsidRPr="005F3250">
              <w:rPr>
                <w:b/>
                <w:bCs/>
              </w:rPr>
              <w:t>286, 500</w:t>
            </w:r>
          </w:p>
        </w:tc>
      </w:tr>
    </w:tbl>
    <w:p w14:paraId="45C766B0" w14:textId="77777777" w:rsidR="00D43D15" w:rsidRDefault="00D43D15" w:rsidP="00480DAB"/>
    <w:p w14:paraId="0DBB4D2D" w14:textId="77777777" w:rsidR="00D43D15" w:rsidRDefault="00D43D15" w:rsidP="00480DAB"/>
    <w:sectPr w:rsidR="00D43D15">
      <w:headerReference w:type="default"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60509" w14:textId="77777777" w:rsidR="004058AF" w:rsidRDefault="004058AF" w:rsidP="005F3250">
      <w:pPr>
        <w:spacing w:after="0" w:line="240" w:lineRule="auto"/>
      </w:pPr>
      <w:r>
        <w:separator/>
      </w:r>
    </w:p>
  </w:endnote>
  <w:endnote w:type="continuationSeparator" w:id="0">
    <w:p w14:paraId="35268E8D" w14:textId="77777777" w:rsidR="004058AF" w:rsidRDefault="004058AF" w:rsidP="005F3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50284" w14:textId="77777777" w:rsidR="00FA4BA9" w:rsidRDefault="00FA4BA9" w:rsidP="00FA4BA9">
    <w:pPr>
      <w:pStyle w:val="Voettekst"/>
    </w:pPr>
    <w:r>
      <w:t>Drafted by Valentina Baltag, WHO</w:t>
    </w:r>
  </w:p>
  <w:p w14:paraId="0DAE6BFB" w14:textId="77777777" w:rsidR="00FA4BA9" w:rsidRDefault="00FA4BA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E91B9" w14:textId="77777777" w:rsidR="004058AF" w:rsidRDefault="004058AF" w:rsidP="005F3250">
      <w:pPr>
        <w:spacing w:after="0" w:line="240" w:lineRule="auto"/>
      </w:pPr>
      <w:r>
        <w:separator/>
      </w:r>
    </w:p>
  </w:footnote>
  <w:footnote w:type="continuationSeparator" w:id="0">
    <w:p w14:paraId="55C97F99" w14:textId="77777777" w:rsidR="004058AF" w:rsidRDefault="004058AF" w:rsidP="005F3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6713"/>
      <w:gridCol w:w="2877"/>
    </w:tblGrid>
    <w:tr w:rsidR="005F3250" w14:paraId="7F9165BC" w14:textId="77777777">
      <w:tc>
        <w:tcPr>
          <w:tcW w:w="3500" w:type="pct"/>
          <w:tcBorders>
            <w:bottom w:val="single" w:sz="4" w:space="0" w:color="auto"/>
          </w:tcBorders>
          <w:vAlign w:val="bottom"/>
        </w:tcPr>
        <w:p w14:paraId="292EA90D" w14:textId="77777777" w:rsidR="005F3250" w:rsidRDefault="005F3250" w:rsidP="00FA4BA9">
          <w:pPr>
            <w:pStyle w:val="Koptekst"/>
            <w:jc w:val="right"/>
            <w:rPr>
              <w:noProof/>
              <w:color w:val="76923C" w:themeColor="accent3" w:themeShade="BF"/>
              <w:sz w:val="24"/>
              <w:szCs w:val="24"/>
            </w:rPr>
          </w:pPr>
          <w:r>
            <w:rPr>
              <w:b/>
              <w:bCs/>
              <w:color w:val="76923C" w:themeColor="accent3" w:themeShade="BF"/>
              <w:sz w:val="24"/>
              <w:szCs w:val="24"/>
            </w:rPr>
            <w:t>[</w:t>
          </w:r>
          <w:sdt>
            <w:sdtPr>
              <w:rPr>
                <w:b/>
                <w:bCs/>
                <w:caps/>
                <w:sz w:val="24"/>
                <w:szCs w:val="24"/>
              </w:rPr>
              <w:alias w:val="Title"/>
              <w:id w:val="77677295"/>
              <w:placeholder>
                <w:docPart w:val="B3FBE7F6FE6643BB8EA565E0B31F533A"/>
              </w:placeholder>
              <w:dataBinding w:prefixMappings="xmlns:ns0='http://schemas.openxmlformats.org/package/2006/metadata/core-properties' xmlns:ns1='http://purl.org/dc/elements/1.1/'" w:xpath="/ns0:coreProperties[1]/ns1:title[1]" w:storeItemID="{6C3C8BC8-F283-45AE-878A-BAB7291924A1}"/>
              <w:text/>
            </w:sdtPr>
            <w:sdtContent>
              <w:r>
                <w:rPr>
                  <w:b/>
                  <w:bCs/>
                  <w:caps/>
                  <w:sz w:val="24"/>
                  <w:szCs w:val="24"/>
                </w:rPr>
                <w:t xml:space="preserve">proposal for </w:t>
              </w:r>
              <w:r w:rsidR="00FA4BA9">
                <w:rPr>
                  <w:b/>
                  <w:bCs/>
                  <w:caps/>
                  <w:sz w:val="24"/>
                  <w:szCs w:val="24"/>
                </w:rPr>
                <w:t xml:space="preserve">regional and country activities on </w:t>
              </w:r>
              <w:r>
                <w:rPr>
                  <w:b/>
                  <w:bCs/>
                  <w:caps/>
                  <w:sz w:val="24"/>
                  <w:szCs w:val="24"/>
                </w:rPr>
                <w:t xml:space="preserve">the </w:t>
              </w:r>
              <w:r w:rsidR="00FA4BA9">
                <w:rPr>
                  <w:b/>
                  <w:bCs/>
                  <w:caps/>
                  <w:sz w:val="24"/>
                  <w:szCs w:val="24"/>
                </w:rPr>
                <w:t>implementtaion of the WHO report on preconception care</w:t>
              </w:r>
            </w:sdtContent>
          </w:sdt>
          <w:r>
            <w:rPr>
              <w:b/>
              <w:bCs/>
              <w:color w:val="76923C" w:themeColor="accent3" w:themeShade="BF"/>
              <w:sz w:val="24"/>
              <w:szCs w:val="24"/>
            </w:rPr>
            <w:t>]</w:t>
          </w:r>
        </w:p>
      </w:tc>
      <w:sdt>
        <w:sdtPr>
          <w:rPr>
            <w:color w:val="FFFFFF" w:themeColor="background1"/>
          </w:rPr>
          <w:alias w:val="Date"/>
          <w:id w:val="77677290"/>
          <w:placeholder>
            <w:docPart w:val="20A13CC2D2C54E4483688A0F28E53B19"/>
          </w:placeholder>
          <w:dataBinding w:prefixMappings="xmlns:ns0='http://schemas.microsoft.com/office/2006/coverPageProps'" w:xpath="/ns0:CoverPageProperties[1]/ns0:PublishDate[1]" w:storeItemID="{55AF091B-3C7A-41E3-B477-F2FDAA23CFDA}"/>
          <w:date w:fullDate="2012-12-18T00:00:00Z">
            <w:dateFormat w:val="MMMM d, yyyy"/>
            <w:lid w:val="en-US"/>
            <w:storeMappedDataAs w:val="dateTime"/>
            <w:calendar w:val="gregorian"/>
          </w:date>
        </w:sdtPr>
        <w:sdtContent>
          <w:tc>
            <w:tcPr>
              <w:tcW w:w="1500" w:type="pct"/>
              <w:tcBorders>
                <w:bottom w:val="single" w:sz="4" w:space="0" w:color="943634" w:themeColor="accent2" w:themeShade="BF"/>
              </w:tcBorders>
              <w:shd w:val="clear" w:color="auto" w:fill="943634" w:themeFill="accent2" w:themeFillShade="BF"/>
              <w:vAlign w:val="bottom"/>
            </w:tcPr>
            <w:p w14:paraId="7E1826B2" w14:textId="77777777" w:rsidR="005F3250" w:rsidRDefault="005F3250">
              <w:pPr>
                <w:pStyle w:val="Koptekst"/>
                <w:rPr>
                  <w:color w:val="FFFFFF" w:themeColor="background1"/>
                </w:rPr>
              </w:pPr>
              <w:r>
                <w:rPr>
                  <w:color w:val="FFFFFF" w:themeColor="background1"/>
                </w:rPr>
                <w:t>December 18, 2012</w:t>
              </w:r>
            </w:p>
          </w:tc>
        </w:sdtContent>
      </w:sdt>
    </w:tr>
  </w:tbl>
  <w:sdt>
    <w:sdtPr>
      <w:id w:val="-1710646100"/>
      <w:docPartObj>
        <w:docPartGallery w:val="Watermarks"/>
        <w:docPartUnique/>
      </w:docPartObj>
    </w:sdtPr>
    <w:sdtContent>
      <w:p w14:paraId="07F8CCDE" w14:textId="77777777" w:rsidR="005F3250" w:rsidRDefault="00000000">
        <w:pPr>
          <w:pStyle w:val="Koptekst"/>
        </w:pPr>
        <w:r>
          <w:rPr>
            <w:noProof/>
            <w:lang w:eastAsia="zh-TW"/>
          </w:rPr>
          <w:pict w14:anchorId="3546B4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6042D"/>
    <w:multiLevelType w:val="hybridMultilevel"/>
    <w:tmpl w:val="48D0D0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797446"/>
    <w:multiLevelType w:val="hybridMultilevel"/>
    <w:tmpl w:val="FD5E8AFA"/>
    <w:lvl w:ilvl="0" w:tplc="FCDE9D60">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3B2FEC"/>
    <w:multiLevelType w:val="hybridMultilevel"/>
    <w:tmpl w:val="773822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3B3CBA"/>
    <w:multiLevelType w:val="hybridMultilevel"/>
    <w:tmpl w:val="E0663A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689722516">
    <w:abstractNumId w:val="3"/>
  </w:num>
  <w:num w:numId="2" w16cid:durableId="398090868">
    <w:abstractNumId w:val="1"/>
  </w:num>
  <w:num w:numId="3" w16cid:durableId="662588839">
    <w:abstractNumId w:val="2"/>
  </w:num>
  <w:num w:numId="4" w16cid:durableId="84689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5C93"/>
    <w:rsid w:val="000137E8"/>
    <w:rsid w:val="000470E4"/>
    <w:rsid w:val="001A1CFB"/>
    <w:rsid w:val="001B536F"/>
    <w:rsid w:val="00205C93"/>
    <w:rsid w:val="002C7DD2"/>
    <w:rsid w:val="0030123D"/>
    <w:rsid w:val="0035057D"/>
    <w:rsid w:val="00390C46"/>
    <w:rsid w:val="004058AF"/>
    <w:rsid w:val="00413B80"/>
    <w:rsid w:val="00440E9B"/>
    <w:rsid w:val="00480DAB"/>
    <w:rsid w:val="00505067"/>
    <w:rsid w:val="00557A3D"/>
    <w:rsid w:val="005C3F14"/>
    <w:rsid w:val="005F3250"/>
    <w:rsid w:val="006219DF"/>
    <w:rsid w:val="00766C24"/>
    <w:rsid w:val="007918F3"/>
    <w:rsid w:val="008464A2"/>
    <w:rsid w:val="008D73EC"/>
    <w:rsid w:val="008E0A98"/>
    <w:rsid w:val="00936E1F"/>
    <w:rsid w:val="009D1223"/>
    <w:rsid w:val="00A40E96"/>
    <w:rsid w:val="00A833BB"/>
    <w:rsid w:val="00A95D51"/>
    <w:rsid w:val="00B1071B"/>
    <w:rsid w:val="00BD7192"/>
    <w:rsid w:val="00D11C4D"/>
    <w:rsid w:val="00D43D15"/>
    <w:rsid w:val="00DA1B76"/>
    <w:rsid w:val="00DC53B6"/>
    <w:rsid w:val="00DF15A5"/>
    <w:rsid w:val="00E35449"/>
    <w:rsid w:val="00E47FEF"/>
    <w:rsid w:val="00E81E4E"/>
    <w:rsid w:val="00F94D8F"/>
    <w:rsid w:val="00FA4BA9"/>
    <w:rsid w:val="00FE280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A022E0"/>
  <w15:docId w15:val="{380E1237-1157-403A-8982-013E28123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43D15"/>
  </w:style>
  <w:style w:type="paragraph" w:styleId="Kop1">
    <w:name w:val="heading 1"/>
    <w:basedOn w:val="Standaard"/>
    <w:next w:val="Standaard"/>
    <w:link w:val="Kop1Char"/>
    <w:uiPriority w:val="9"/>
    <w:qFormat/>
    <w:rsid w:val="00557A3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557A3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557A3D"/>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47FEF"/>
    <w:pPr>
      <w:ind w:left="720"/>
      <w:contextualSpacing/>
    </w:pPr>
  </w:style>
  <w:style w:type="table" w:styleId="Tabelraster">
    <w:name w:val="Table Grid"/>
    <w:basedOn w:val="Standaardtabel"/>
    <w:uiPriority w:val="59"/>
    <w:rsid w:val="009D12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57A3D"/>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557A3D"/>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557A3D"/>
    <w:rPr>
      <w:rFonts w:asciiTheme="majorHAnsi" w:eastAsiaTheme="majorEastAsia" w:hAnsiTheme="majorHAnsi" w:cstheme="majorBidi"/>
      <w:b/>
      <w:bCs/>
      <w:color w:val="4F81BD" w:themeColor="accent1"/>
    </w:rPr>
  </w:style>
  <w:style w:type="paragraph" w:styleId="Koptekst">
    <w:name w:val="header"/>
    <w:basedOn w:val="Standaard"/>
    <w:link w:val="KoptekstChar"/>
    <w:uiPriority w:val="99"/>
    <w:unhideWhenUsed/>
    <w:rsid w:val="005F3250"/>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5F3250"/>
  </w:style>
  <w:style w:type="paragraph" w:styleId="Voettekst">
    <w:name w:val="footer"/>
    <w:basedOn w:val="Standaard"/>
    <w:link w:val="VoettekstChar"/>
    <w:uiPriority w:val="99"/>
    <w:unhideWhenUsed/>
    <w:rsid w:val="005F3250"/>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5F3250"/>
  </w:style>
  <w:style w:type="paragraph" w:styleId="Ballontekst">
    <w:name w:val="Balloon Text"/>
    <w:basedOn w:val="Standaard"/>
    <w:link w:val="BallontekstChar"/>
    <w:uiPriority w:val="99"/>
    <w:semiHidden/>
    <w:unhideWhenUsed/>
    <w:rsid w:val="005F325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F32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FBE7F6FE6643BB8EA565E0B31F533A"/>
        <w:category>
          <w:name w:val="General"/>
          <w:gallery w:val="placeholder"/>
        </w:category>
        <w:types>
          <w:type w:val="bbPlcHdr"/>
        </w:types>
        <w:behaviors>
          <w:behavior w:val="content"/>
        </w:behaviors>
        <w:guid w:val="{53BD5B0E-3BBC-4FAB-98D1-7D3CD4C88369}"/>
      </w:docPartPr>
      <w:docPartBody>
        <w:p w:rsidR="00814E9F" w:rsidRDefault="00814E9F" w:rsidP="00814E9F">
          <w:pPr>
            <w:pStyle w:val="B3FBE7F6FE6643BB8EA565E0B31F533A"/>
          </w:pPr>
          <w:r>
            <w:rPr>
              <w:b/>
              <w:bCs/>
              <w:caps/>
              <w:sz w:val="24"/>
              <w:szCs w:val="24"/>
            </w:rPr>
            <w:t>Type the document title</w:t>
          </w:r>
        </w:p>
      </w:docPartBody>
    </w:docPart>
    <w:docPart>
      <w:docPartPr>
        <w:name w:val="20A13CC2D2C54E4483688A0F28E53B19"/>
        <w:category>
          <w:name w:val="General"/>
          <w:gallery w:val="placeholder"/>
        </w:category>
        <w:types>
          <w:type w:val="bbPlcHdr"/>
        </w:types>
        <w:behaviors>
          <w:behavior w:val="content"/>
        </w:behaviors>
        <w:guid w:val="{1125A6B7-BD98-4877-AEAF-39E3187CBB89}"/>
      </w:docPartPr>
      <w:docPartBody>
        <w:p w:rsidR="00814E9F" w:rsidRDefault="00814E9F" w:rsidP="00814E9F">
          <w:pPr>
            <w:pStyle w:val="20A13CC2D2C54E4483688A0F28E53B19"/>
          </w:pPr>
          <w:r>
            <w:rPr>
              <w:color w:val="FFFFFF" w:themeColor="background1"/>
            </w:rPr>
            <w:t>[Pick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4E9F"/>
    <w:rsid w:val="006E4FF8"/>
    <w:rsid w:val="00766C24"/>
    <w:rsid w:val="00814E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3FBE7F6FE6643BB8EA565E0B31F533A">
    <w:name w:val="B3FBE7F6FE6643BB8EA565E0B31F533A"/>
    <w:rsid w:val="00814E9F"/>
  </w:style>
  <w:style w:type="paragraph" w:customStyle="1" w:styleId="20A13CC2D2C54E4483688A0F28E53B19">
    <w:name w:val="20A13CC2D2C54E4483688A0F28E53B19"/>
    <w:rsid w:val="00814E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2012-12-18T00:00:00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1689238-FF55-4164-A528-47E15E67F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1149</Words>
  <Characters>6861</Characters>
  <Application>Microsoft Office Word</Application>
  <DocSecurity>0</DocSecurity>
  <Lines>155</Lines>
  <Paragraphs>98</Paragraphs>
  <ScaleCrop>false</ScaleCrop>
  <HeadingPairs>
    <vt:vector size="2" baseType="variant">
      <vt:variant>
        <vt:lpstr>Title</vt:lpstr>
      </vt:variant>
      <vt:variant>
        <vt:i4>1</vt:i4>
      </vt:variant>
    </vt:vector>
  </HeadingPairs>
  <TitlesOfParts>
    <vt:vector size="1" baseType="lpstr">
      <vt:lpstr>proposal for regional and country activities on the implementtaion of the WHO report on preconception care</vt:lpstr>
    </vt:vector>
  </TitlesOfParts>
  <Company>World Health Organization</Company>
  <LinksUpToDate>false</LinksUpToDate>
  <CharactersWithSpaces>7912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for regional and country activities on the implementtaion of the WHO report on preconception care</dc:title>
  <dc:creator>BALTAG, Valentina</dc:creator>
  <cp:lastModifiedBy>Cor Oosterwijk</cp:lastModifiedBy>
  <cp:revision>2</cp:revision>
  <dcterms:created xsi:type="dcterms:W3CDTF">2025-12-08T15:41:00Z</dcterms:created>
  <dcterms:modified xsi:type="dcterms:W3CDTF">2025-12-08T15:41:00Z</dcterms:modified>
</cp:coreProperties>
</file>