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07" w:rsidRPr="000D7207" w:rsidRDefault="000D7207" w:rsidP="000D7207">
      <w:pPr>
        <w:ind w:left="2880" w:firstLine="720"/>
        <w:jc w:val="center"/>
        <w:rPr>
          <w:bCs/>
          <w:lang w:val="en-US"/>
        </w:rPr>
      </w:pPr>
      <w:r w:rsidRPr="000D7207">
        <w:rPr>
          <w:bCs/>
          <w:lang w:val="en-US"/>
        </w:rPr>
        <w:t>PfLIwho-</w:t>
      </w:r>
      <w:r w:rsidRPr="000D7207">
        <w:rPr>
          <w:bCs/>
          <w:lang w:val="en-US"/>
        </w:rPr>
        <w:t>5</w:t>
      </w:r>
      <w:r w:rsidRPr="000D7207">
        <w:rPr>
          <w:bCs/>
          <w:lang w:val="en-US"/>
        </w:rPr>
        <w:t>regio</w:t>
      </w:r>
      <w:r w:rsidRPr="000D7207">
        <w:rPr>
          <w:bCs/>
          <w:lang w:val="en-US"/>
        </w:rPr>
        <w:t>ns050712geneva</w:t>
      </w:r>
    </w:p>
    <w:p w:rsidR="000D7207" w:rsidRDefault="000D7207" w:rsidP="00EB4405">
      <w:pPr>
        <w:rPr>
          <w:b/>
          <w:bCs/>
          <w:sz w:val="28"/>
          <w:szCs w:val="28"/>
          <w:lang w:val="en-US"/>
        </w:rPr>
      </w:pPr>
    </w:p>
    <w:p w:rsidR="000D7207" w:rsidRDefault="000D7207" w:rsidP="00EB4405">
      <w:pPr>
        <w:rPr>
          <w:b/>
          <w:bCs/>
          <w:sz w:val="28"/>
          <w:szCs w:val="28"/>
          <w:lang w:val="en-US"/>
        </w:rPr>
      </w:pPr>
    </w:p>
    <w:p w:rsidR="00D20B22" w:rsidRPr="00265903" w:rsidRDefault="002C38CC" w:rsidP="00EB4405">
      <w:pPr>
        <w:rPr>
          <w:b/>
          <w:bCs/>
          <w:sz w:val="28"/>
          <w:szCs w:val="28"/>
          <w:lang w:val="en-US"/>
        </w:rPr>
      </w:pPr>
      <w:r w:rsidRPr="00265903">
        <w:rPr>
          <w:b/>
          <w:bCs/>
          <w:sz w:val="28"/>
          <w:szCs w:val="28"/>
          <w:lang w:val="en-US"/>
        </w:rPr>
        <w:t>NFR o</w:t>
      </w:r>
      <w:r w:rsidR="00EB4405">
        <w:rPr>
          <w:b/>
          <w:bCs/>
          <w:sz w:val="28"/>
          <w:szCs w:val="28"/>
          <w:lang w:val="en-US"/>
        </w:rPr>
        <w:t>f</w:t>
      </w:r>
      <w:r w:rsidRPr="00265903">
        <w:rPr>
          <w:b/>
          <w:bCs/>
          <w:sz w:val="28"/>
          <w:szCs w:val="28"/>
          <w:lang w:val="en-US"/>
        </w:rPr>
        <w:t xml:space="preserve"> the lunch time meeting on </w:t>
      </w:r>
      <w:r w:rsidR="00EB4405">
        <w:rPr>
          <w:b/>
          <w:bCs/>
          <w:sz w:val="28"/>
          <w:szCs w:val="28"/>
          <w:lang w:val="en-US"/>
        </w:rPr>
        <w:t>p</w:t>
      </w:r>
      <w:r w:rsidRPr="00265903">
        <w:rPr>
          <w:b/>
          <w:bCs/>
          <w:sz w:val="28"/>
          <w:szCs w:val="28"/>
          <w:lang w:val="en-US"/>
        </w:rPr>
        <w:t xml:space="preserve">reconception care – </w:t>
      </w:r>
      <w:r w:rsidR="00EB4405">
        <w:rPr>
          <w:b/>
          <w:bCs/>
          <w:sz w:val="28"/>
          <w:szCs w:val="28"/>
          <w:lang w:val="en-US"/>
        </w:rPr>
        <w:t>5</w:t>
      </w:r>
      <w:r w:rsidR="00EB4405">
        <w:rPr>
          <w:b/>
          <w:bCs/>
          <w:sz w:val="28"/>
          <w:szCs w:val="28"/>
          <w:vertAlign w:val="superscript"/>
          <w:lang w:val="en-US"/>
        </w:rPr>
        <w:t xml:space="preserve"> </w:t>
      </w:r>
      <w:r w:rsidRPr="00265903">
        <w:rPr>
          <w:b/>
          <w:bCs/>
          <w:sz w:val="28"/>
          <w:szCs w:val="28"/>
          <w:lang w:val="en-US"/>
        </w:rPr>
        <w:t>July 2012</w:t>
      </w:r>
    </w:p>
    <w:p w:rsidR="002C38CC" w:rsidRPr="00265903" w:rsidRDefault="002C38CC" w:rsidP="002C38CC">
      <w:pPr>
        <w:rPr>
          <w:lang w:val="en-US"/>
        </w:rPr>
      </w:pPr>
    </w:p>
    <w:p w:rsidR="002C38CC" w:rsidRPr="00265903" w:rsidRDefault="002C38CC" w:rsidP="002C38CC">
      <w:pPr>
        <w:rPr>
          <w:b/>
          <w:bCs/>
          <w:u w:val="single"/>
          <w:lang w:val="en-US"/>
        </w:rPr>
      </w:pPr>
      <w:r w:rsidRPr="00265903">
        <w:rPr>
          <w:b/>
          <w:bCs/>
          <w:u w:val="single"/>
          <w:lang w:val="en-US"/>
        </w:rPr>
        <w:t xml:space="preserve">Participants: </w:t>
      </w:r>
    </w:p>
    <w:p w:rsidR="00552032" w:rsidRPr="00265903" w:rsidRDefault="00552032" w:rsidP="002C38CC">
      <w:pPr>
        <w:rPr>
          <w:lang w:val="en-US"/>
        </w:rPr>
        <w:sectPr w:rsidR="00552032" w:rsidRPr="00265903">
          <w:pgSz w:w="11906" w:h="16838"/>
          <w:pgMar w:top="1440" w:right="1800" w:bottom="1440" w:left="1800" w:header="720" w:footer="720" w:gutter="0"/>
          <w:cols w:space="720"/>
        </w:sectPr>
      </w:pPr>
    </w:p>
    <w:p w:rsidR="002C38CC" w:rsidRPr="00265903" w:rsidRDefault="002C38CC" w:rsidP="002C38CC">
      <w:pPr>
        <w:rPr>
          <w:rFonts w:cs="Calibri"/>
          <w:i/>
          <w:iCs/>
        </w:rPr>
      </w:pPr>
      <w:r w:rsidRPr="00265903">
        <w:rPr>
          <w:rFonts w:cs="Calibri"/>
          <w:i/>
          <w:iCs/>
        </w:rPr>
        <w:lastRenderedPageBreak/>
        <w:t xml:space="preserve">Preparing for Life Initiative: </w:t>
      </w:r>
    </w:p>
    <w:p w:rsidR="002C38CC" w:rsidRPr="00265903" w:rsidRDefault="002C38CC" w:rsidP="002C38CC">
      <w:pPr>
        <w:rPr>
          <w:rFonts w:cs="Calibri"/>
        </w:rPr>
      </w:pPr>
      <w:r w:rsidRPr="00265903">
        <w:rPr>
          <w:rFonts w:cs="Calibri"/>
        </w:rPr>
        <w:t>Ysbrand Poortman</w:t>
      </w:r>
    </w:p>
    <w:p w:rsidR="002C38CC" w:rsidRPr="00265903" w:rsidRDefault="002C38CC" w:rsidP="002C38CC">
      <w:pPr>
        <w:rPr>
          <w:rFonts w:cs="Calibri"/>
          <w:lang w:val="en-US"/>
        </w:rPr>
      </w:pPr>
      <w:r w:rsidRPr="00265903">
        <w:rPr>
          <w:rFonts w:cs="Calibri"/>
          <w:lang w:val="en-US"/>
        </w:rPr>
        <w:t>Irma Nippert</w:t>
      </w:r>
    </w:p>
    <w:p w:rsidR="002C38CC" w:rsidRPr="00265903" w:rsidRDefault="002C38CC" w:rsidP="002C38CC">
      <w:pPr>
        <w:rPr>
          <w:rFonts w:cs="Calibri"/>
          <w:lang w:val="en-US"/>
        </w:rPr>
      </w:pPr>
      <w:r w:rsidRPr="00265903">
        <w:rPr>
          <w:rFonts w:cs="Calibri"/>
          <w:lang w:val="en-US"/>
        </w:rPr>
        <w:t xml:space="preserve">Arnold Christianson </w:t>
      </w:r>
    </w:p>
    <w:p w:rsidR="002C38CC" w:rsidRPr="00265903" w:rsidRDefault="002C38CC" w:rsidP="002C38CC">
      <w:pPr>
        <w:rPr>
          <w:rFonts w:cs="Calibri"/>
        </w:rPr>
      </w:pPr>
    </w:p>
    <w:p w:rsidR="001538B3" w:rsidRPr="00265903" w:rsidRDefault="001538B3" w:rsidP="001538B3">
      <w:pPr>
        <w:rPr>
          <w:rFonts w:cs="Calibri"/>
          <w:i/>
          <w:iCs/>
        </w:rPr>
      </w:pPr>
      <w:r w:rsidRPr="00265903">
        <w:rPr>
          <w:rFonts w:cs="Calibri"/>
          <w:i/>
          <w:iCs/>
        </w:rPr>
        <w:t xml:space="preserve">HQ staff: </w:t>
      </w:r>
    </w:p>
    <w:p w:rsidR="001538B3" w:rsidRPr="00265903" w:rsidRDefault="001538B3" w:rsidP="001538B3">
      <w:pPr>
        <w:rPr>
          <w:rFonts w:cs="Calibri"/>
        </w:rPr>
      </w:pPr>
      <w:r w:rsidRPr="00265903">
        <w:rPr>
          <w:rFonts w:cs="Calibri"/>
        </w:rPr>
        <w:t>Elizabeth Mason</w:t>
      </w:r>
    </w:p>
    <w:p w:rsidR="001538B3" w:rsidRPr="00265903" w:rsidRDefault="001538B3" w:rsidP="001538B3">
      <w:pPr>
        <w:rPr>
          <w:rFonts w:cs="Calibri"/>
        </w:rPr>
      </w:pPr>
      <w:r w:rsidRPr="00265903">
        <w:rPr>
          <w:rFonts w:cs="Calibri"/>
        </w:rPr>
        <w:t>Bernadette Daelmans</w:t>
      </w:r>
    </w:p>
    <w:p w:rsidR="001538B3" w:rsidRPr="00265903" w:rsidRDefault="001538B3" w:rsidP="001538B3">
      <w:pPr>
        <w:rPr>
          <w:rFonts w:cs="Calibri"/>
          <w:lang w:val="en-US"/>
        </w:rPr>
      </w:pPr>
      <w:r w:rsidRPr="00265903">
        <w:rPr>
          <w:rFonts w:cs="Calibri"/>
          <w:lang w:val="en-US"/>
        </w:rPr>
        <w:t>Anna Van Bolhuis</w:t>
      </w:r>
    </w:p>
    <w:p w:rsidR="001538B3" w:rsidRPr="00265903" w:rsidRDefault="001538B3" w:rsidP="001538B3">
      <w:pPr>
        <w:rPr>
          <w:rFonts w:cs="Calibri"/>
          <w:lang w:val="en-US"/>
        </w:rPr>
      </w:pPr>
      <w:r w:rsidRPr="00265903">
        <w:rPr>
          <w:rFonts w:cs="Calibri"/>
          <w:lang w:val="en-US"/>
        </w:rPr>
        <w:t>Krishna Bose</w:t>
      </w:r>
    </w:p>
    <w:p w:rsidR="001538B3" w:rsidRPr="00265903" w:rsidRDefault="001538B3" w:rsidP="001538B3">
      <w:pPr>
        <w:rPr>
          <w:rFonts w:cs="Calibri"/>
          <w:lang w:val="en-US"/>
        </w:rPr>
      </w:pPr>
      <w:r w:rsidRPr="00265903">
        <w:rPr>
          <w:rFonts w:cs="Calibri"/>
          <w:lang w:val="en-US"/>
        </w:rPr>
        <w:t>Samira Aboubaker</w:t>
      </w:r>
    </w:p>
    <w:p w:rsidR="001538B3" w:rsidRPr="00265903" w:rsidRDefault="001538B3" w:rsidP="001538B3">
      <w:pPr>
        <w:rPr>
          <w:rFonts w:cs="Calibri"/>
        </w:rPr>
      </w:pPr>
      <w:r w:rsidRPr="00265903">
        <w:rPr>
          <w:rFonts w:cs="Calibri"/>
          <w:lang w:val="en-US"/>
        </w:rPr>
        <w:t>Severin von Xylander</w:t>
      </w:r>
    </w:p>
    <w:p w:rsidR="001538B3" w:rsidRPr="00265903" w:rsidRDefault="001538B3" w:rsidP="001538B3">
      <w:pPr>
        <w:rPr>
          <w:rFonts w:cs="Calibri"/>
          <w:lang w:val="fr-CH"/>
        </w:rPr>
      </w:pPr>
      <w:r w:rsidRPr="00265903">
        <w:rPr>
          <w:rFonts w:cs="Calibri"/>
          <w:lang w:val="fr-CH"/>
        </w:rPr>
        <w:t>Venkatraman Chandra-Mouli</w:t>
      </w:r>
    </w:p>
    <w:p w:rsidR="001538B3" w:rsidRPr="00265903" w:rsidRDefault="001538B3" w:rsidP="001538B3">
      <w:pPr>
        <w:rPr>
          <w:rFonts w:cs="Calibri"/>
          <w:lang w:val="fr-CH"/>
        </w:rPr>
      </w:pPr>
      <w:r w:rsidRPr="00265903">
        <w:rPr>
          <w:rFonts w:cs="Calibri"/>
          <w:lang w:val="fr-CH"/>
        </w:rPr>
        <w:t>Charlotte Sigurdson Christiansen</w:t>
      </w:r>
    </w:p>
    <w:p w:rsidR="001538B3" w:rsidRPr="00265903" w:rsidRDefault="001538B3" w:rsidP="002C38CC">
      <w:pPr>
        <w:rPr>
          <w:rFonts w:cs="Calibri"/>
          <w:i/>
          <w:iCs/>
          <w:lang w:val="fr-CH"/>
        </w:rPr>
      </w:pPr>
    </w:p>
    <w:p w:rsidR="001538B3" w:rsidRPr="00265903" w:rsidRDefault="001538B3" w:rsidP="002C38CC">
      <w:pPr>
        <w:rPr>
          <w:rFonts w:cs="Calibri"/>
          <w:i/>
          <w:iCs/>
          <w:lang w:val="fr-CH"/>
        </w:rPr>
      </w:pPr>
    </w:p>
    <w:p w:rsidR="001538B3" w:rsidRPr="00265903" w:rsidRDefault="001538B3" w:rsidP="002C38CC">
      <w:pPr>
        <w:rPr>
          <w:rFonts w:cs="Calibri"/>
          <w:i/>
          <w:iCs/>
          <w:lang w:val="fr-CH"/>
        </w:rPr>
      </w:pPr>
    </w:p>
    <w:p w:rsidR="001538B3" w:rsidRPr="00265903" w:rsidRDefault="001538B3" w:rsidP="002C38CC">
      <w:pPr>
        <w:rPr>
          <w:rFonts w:cs="Calibri"/>
          <w:i/>
          <w:iCs/>
          <w:lang w:val="fr-CH"/>
        </w:rPr>
      </w:pPr>
    </w:p>
    <w:p w:rsidR="002C38CC" w:rsidRPr="00265903" w:rsidRDefault="002C38CC" w:rsidP="002C38CC">
      <w:pPr>
        <w:rPr>
          <w:rFonts w:cs="Calibri"/>
          <w:i/>
          <w:iCs/>
          <w:lang w:val="es-ES"/>
        </w:rPr>
      </w:pPr>
      <w:r w:rsidRPr="00265903">
        <w:rPr>
          <w:rFonts w:cs="Calibri"/>
          <w:i/>
          <w:iCs/>
          <w:lang w:val="es-ES"/>
        </w:rPr>
        <w:lastRenderedPageBreak/>
        <w:t>AFRO:</w:t>
      </w:r>
    </w:p>
    <w:p w:rsidR="002C38CC" w:rsidRPr="00265903" w:rsidRDefault="002C38CC" w:rsidP="002C38CC">
      <w:pPr>
        <w:rPr>
          <w:rFonts w:cs="Calibri"/>
          <w:lang w:val="es-ES"/>
        </w:rPr>
      </w:pPr>
      <w:r w:rsidRPr="00265903">
        <w:rPr>
          <w:rFonts w:cs="Calibri"/>
          <w:lang w:val="es-ES"/>
        </w:rPr>
        <w:t>Phanuel Habimana</w:t>
      </w:r>
    </w:p>
    <w:p w:rsidR="002C38CC" w:rsidRPr="00265903" w:rsidRDefault="002C38CC" w:rsidP="002C38CC">
      <w:pPr>
        <w:rPr>
          <w:rFonts w:cs="Calibri"/>
          <w:lang w:val="es-ES"/>
        </w:rPr>
      </w:pPr>
    </w:p>
    <w:p w:rsidR="002C38CC" w:rsidRPr="00265903" w:rsidRDefault="002C38CC" w:rsidP="002C38CC">
      <w:pPr>
        <w:rPr>
          <w:rFonts w:cs="Calibri"/>
          <w:i/>
          <w:iCs/>
          <w:lang w:val="es-ES"/>
        </w:rPr>
      </w:pPr>
      <w:r w:rsidRPr="00265903">
        <w:rPr>
          <w:rFonts w:cs="Calibri"/>
          <w:i/>
          <w:iCs/>
          <w:lang w:val="es-ES"/>
        </w:rPr>
        <w:t>AMRO:</w:t>
      </w:r>
    </w:p>
    <w:p w:rsidR="002C38CC" w:rsidRPr="00265903" w:rsidRDefault="002C38CC" w:rsidP="002C38CC">
      <w:pPr>
        <w:rPr>
          <w:rFonts w:cs="Calibri"/>
          <w:lang w:val="es-ES"/>
        </w:rPr>
      </w:pPr>
      <w:r w:rsidRPr="00265903">
        <w:rPr>
          <w:rFonts w:cs="Calibri"/>
          <w:lang w:val="es-ES"/>
        </w:rPr>
        <w:t>Mathilde Maddaleno</w:t>
      </w:r>
    </w:p>
    <w:p w:rsidR="002C38CC" w:rsidRPr="00265903" w:rsidRDefault="002C38CC" w:rsidP="002C38CC">
      <w:pPr>
        <w:rPr>
          <w:rFonts w:cs="Calibri"/>
          <w:b/>
          <w:bCs/>
          <w:lang w:val="es-ES"/>
        </w:rPr>
      </w:pPr>
    </w:p>
    <w:p w:rsidR="002C38CC" w:rsidRPr="00265903" w:rsidRDefault="002C38CC" w:rsidP="002C38CC">
      <w:pPr>
        <w:rPr>
          <w:rFonts w:cs="Calibri"/>
          <w:i/>
          <w:iCs/>
          <w:lang w:val="es-ES"/>
        </w:rPr>
      </w:pPr>
      <w:r w:rsidRPr="00265903">
        <w:rPr>
          <w:rFonts w:cs="Calibri"/>
          <w:i/>
          <w:iCs/>
          <w:lang w:val="es-ES"/>
        </w:rPr>
        <w:t xml:space="preserve">EURO: </w:t>
      </w:r>
    </w:p>
    <w:p w:rsidR="002C38CC" w:rsidRPr="00265903" w:rsidRDefault="002C38CC" w:rsidP="002C38CC">
      <w:pPr>
        <w:rPr>
          <w:rFonts w:cs="Calibri"/>
          <w:lang w:val="es-ES"/>
        </w:rPr>
      </w:pPr>
      <w:r w:rsidRPr="00265903">
        <w:rPr>
          <w:rFonts w:cs="Calibri"/>
          <w:lang w:val="es-ES"/>
        </w:rPr>
        <w:t>Valentina Baltag</w:t>
      </w:r>
    </w:p>
    <w:p w:rsidR="002C38CC" w:rsidRPr="00265903" w:rsidRDefault="002C38CC" w:rsidP="002C38CC">
      <w:pPr>
        <w:rPr>
          <w:rFonts w:cs="Calibri"/>
          <w:lang w:val="es-ES"/>
        </w:rPr>
      </w:pPr>
      <w:r w:rsidRPr="00265903">
        <w:rPr>
          <w:rFonts w:cs="Calibri"/>
          <w:lang w:val="es-ES"/>
        </w:rPr>
        <w:t>Gunta Lazdane</w:t>
      </w:r>
    </w:p>
    <w:p w:rsidR="00552032" w:rsidRPr="00265903" w:rsidRDefault="00552032" w:rsidP="002C38CC">
      <w:pPr>
        <w:rPr>
          <w:rFonts w:cs="Calibri"/>
          <w:i/>
          <w:iCs/>
          <w:lang w:val="es-ES"/>
        </w:rPr>
      </w:pPr>
    </w:p>
    <w:p w:rsidR="002C38CC" w:rsidRPr="00265903" w:rsidRDefault="002C38CC" w:rsidP="002C38CC">
      <w:pPr>
        <w:rPr>
          <w:rFonts w:cs="Calibri"/>
          <w:i/>
          <w:iCs/>
          <w:lang w:val="es-ES"/>
        </w:rPr>
      </w:pPr>
      <w:r w:rsidRPr="00265903">
        <w:rPr>
          <w:rFonts w:cs="Calibri"/>
          <w:i/>
          <w:iCs/>
          <w:lang w:val="es-ES"/>
        </w:rPr>
        <w:t>SEARO:</w:t>
      </w:r>
    </w:p>
    <w:p w:rsidR="002C38CC" w:rsidRPr="00265903" w:rsidRDefault="00D37411" w:rsidP="002C38CC">
      <w:pPr>
        <w:rPr>
          <w:rFonts w:cs="Calibri"/>
          <w:lang w:val="en-US"/>
        </w:rPr>
      </w:pPr>
      <w:r>
        <w:rPr>
          <w:rFonts w:cs="Calibri"/>
          <w:lang w:val="en-US"/>
        </w:rPr>
        <w:t>[</w:t>
      </w:r>
      <w:bookmarkStart w:id="0" w:name="_GoBack"/>
      <w:bookmarkEnd w:id="0"/>
      <w:proofErr w:type="spellStart"/>
      <w:r w:rsidR="002C38CC" w:rsidRPr="00265903">
        <w:rPr>
          <w:rFonts w:cs="Calibri"/>
          <w:lang w:val="en-US"/>
        </w:rPr>
        <w:t>Kiran</w:t>
      </w:r>
      <w:proofErr w:type="spellEnd"/>
      <w:r w:rsidR="002C38CC" w:rsidRPr="00265903">
        <w:rPr>
          <w:rFonts w:cs="Calibri"/>
          <w:lang w:val="en-US"/>
        </w:rPr>
        <w:t xml:space="preserve"> Sharma</w:t>
      </w:r>
      <w:r>
        <w:rPr>
          <w:rFonts w:cs="Calibri"/>
          <w:lang w:val="en-US"/>
        </w:rPr>
        <w:t>]</w:t>
      </w:r>
    </w:p>
    <w:p w:rsidR="002C38CC" w:rsidRPr="00265903" w:rsidRDefault="002C38CC" w:rsidP="002C38CC">
      <w:pPr>
        <w:rPr>
          <w:rFonts w:cs="Calibri"/>
          <w:lang w:val="en-US"/>
        </w:rPr>
      </w:pPr>
      <w:r w:rsidRPr="00265903">
        <w:rPr>
          <w:rFonts w:cs="Calibri"/>
          <w:lang w:val="en-US"/>
        </w:rPr>
        <w:t>Martin Weber</w:t>
      </w:r>
    </w:p>
    <w:p w:rsidR="002C38CC" w:rsidRPr="00265903" w:rsidRDefault="002C38CC" w:rsidP="002C38CC">
      <w:pPr>
        <w:rPr>
          <w:rFonts w:cs="Calibri"/>
          <w:lang w:val="en-US"/>
        </w:rPr>
      </w:pPr>
      <w:r w:rsidRPr="00265903">
        <w:rPr>
          <w:rFonts w:cs="Calibri"/>
          <w:lang w:val="en-US"/>
        </w:rPr>
        <w:t>P.D Nayar</w:t>
      </w:r>
    </w:p>
    <w:p w:rsidR="002C38CC" w:rsidRPr="00265903" w:rsidRDefault="002C38CC" w:rsidP="002C38CC">
      <w:pPr>
        <w:rPr>
          <w:rFonts w:cs="Calibri"/>
          <w:b/>
          <w:bCs/>
          <w:lang w:val="en-US"/>
        </w:rPr>
      </w:pPr>
    </w:p>
    <w:p w:rsidR="002C38CC" w:rsidRPr="00265903" w:rsidRDefault="002C38CC" w:rsidP="002C38CC">
      <w:pPr>
        <w:rPr>
          <w:rFonts w:cs="Calibri"/>
          <w:i/>
          <w:iCs/>
          <w:lang w:val="en-US"/>
        </w:rPr>
      </w:pPr>
      <w:r w:rsidRPr="00265903">
        <w:rPr>
          <w:rFonts w:cs="Calibri"/>
          <w:i/>
          <w:iCs/>
          <w:lang w:val="en-US"/>
        </w:rPr>
        <w:t xml:space="preserve">WPRO: </w:t>
      </w:r>
    </w:p>
    <w:p w:rsidR="002C38CC" w:rsidRPr="00265903" w:rsidRDefault="002C38CC" w:rsidP="002C38CC">
      <w:pPr>
        <w:rPr>
          <w:rFonts w:cs="Calibri"/>
          <w:lang w:val="en-US"/>
        </w:rPr>
      </w:pPr>
      <w:r w:rsidRPr="00265903">
        <w:rPr>
          <w:rFonts w:cs="Calibri"/>
          <w:lang w:val="en-US"/>
        </w:rPr>
        <w:t>Howard Sobel</w:t>
      </w:r>
    </w:p>
    <w:p w:rsidR="002C38CC" w:rsidRPr="00265903" w:rsidRDefault="002C38CC" w:rsidP="002C38CC">
      <w:pPr>
        <w:rPr>
          <w:rFonts w:cs="Calibri"/>
          <w:b/>
          <w:bCs/>
        </w:rPr>
      </w:pPr>
    </w:p>
    <w:p w:rsidR="00552032" w:rsidRPr="00265903" w:rsidRDefault="00552032" w:rsidP="002C38CC">
      <w:pPr>
        <w:rPr>
          <w:lang w:val="en-US"/>
        </w:rPr>
        <w:sectPr w:rsidR="00552032" w:rsidRPr="00265903" w:rsidSect="00552032">
          <w:type w:val="continuous"/>
          <w:pgSz w:w="11906" w:h="16838"/>
          <w:pgMar w:top="1440" w:right="1800" w:bottom="1440" w:left="1800" w:header="720" w:footer="720" w:gutter="0"/>
          <w:cols w:num="2" w:space="720"/>
        </w:sectPr>
      </w:pPr>
    </w:p>
    <w:p w:rsidR="001538B3" w:rsidRPr="00265903" w:rsidRDefault="001538B3" w:rsidP="001538B3">
      <w:pPr>
        <w:rPr>
          <w:b/>
          <w:bCs/>
          <w:u w:val="single"/>
        </w:rPr>
      </w:pPr>
      <w:r w:rsidRPr="00265903">
        <w:rPr>
          <w:b/>
          <w:bCs/>
          <w:u w:val="single"/>
        </w:rPr>
        <w:lastRenderedPageBreak/>
        <w:t>Objectives:</w:t>
      </w:r>
    </w:p>
    <w:p w:rsidR="001538B3" w:rsidRPr="00265903" w:rsidRDefault="001538B3" w:rsidP="001538B3">
      <w:pPr>
        <w:numPr>
          <w:ilvl w:val="0"/>
          <w:numId w:val="9"/>
        </w:numPr>
        <w:rPr>
          <w:lang w:val="en-US"/>
        </w:rPr>
      </w:pPr>
      <w:r w:rsidRPr="00265903">
        <w:rPr>
          <w:lang w:val="en-US"/>
        </w:rPr>
        <w:t>For WHO regional office colleagues and the Preparing for Life Initiative core team members to meet and get to know each other.</w:t>
      </w:r>
    </w:p>
    <w:p w:rsidR="001538B3" w:rsidRPr="00265903" w:rsidRDefault="001538B3" w:rsidP="001538B3">
      <w:pPr>
        <w:numPr>
          <w:ilvl w:val="0"/>
          <w:numId w:val="9"/>
        </w:numPr>
        <w:rPr>
          <w:lang w:val="en-US"/>
        </w:rPr>
      </w:pPr>
      <w:r w:rsidRPr="00265903">
        <w:rPr>
          <w:lang w:val="en-US"/>
        </w:rPr>
        <w:t>To discuss support and collaboration from the Preparing for Life Initiative to WHO regional offices for regional and country level activities discussed and agreed upon in the meetings on Preconception care held in Geneva in the first week of February 2012.</w:t>
      </w:r>
    </w:p>
    <w:p w:rsidR="001538B3" w:rsidRPr="00265903" w:rsidRDefault="001538B3" w:rsidP="002C38CC">
      <w:pPr>
        <w:rPr>
          <w:lang w:val="en-US"/>
        </w:rPr>
      </w:pPr>
    </w:p>
    <w:p w:rsidR="002C38CC" w:rsidRPr="00265903" w:rsidRDefault="001538B3" w:rsidP="001538B3">
      <w:pPr>
        <w:rPr>
          <w:b/>
          <w:bCs/>
          <w:u w:val="single"/>
          <w:lang w:val="en-US"/>
        </w:rPr>
      </w:pPr>
      <w:r w:rsidRPr="00265903">
        <w:rPr>
          <w:b/>
          <w:bCs/>
          <w:u w:val="single"/>
          <w:lang w:val="en-US"/>
        </w:rPr>
        <w:t>Agenda:</w:t>
      </w:r>
      <w:r w:rsidR="002C38CC" w:rsidRPr="00265903">
        <w:rPr>
          <w:b/>
          <w:bCs/>
          <w:u w:val="single"/>
          <w:lang w:val="en-US"/>
        </w:rPr>
        <w:t xml:space="preserve"> </w:t>
      </w:r>
    </w:p>
    <w:p w:rsidR="002C38CC" w:rsidRPr="00265903" w:rsidRDefault="002C38CC" w:rsidP="002C38CC">
      <w:pPr>
        <w:rPr>
          <w:lang w:val="en-US"/>
        </w:rPr>
      </w:pPr>
      <w:r w:rsidRPr="00265903">
        <w:rPr>
          <w:lang w:val="en-US"/>
        </w:rPr>
        <w:t>Welcoming remarks by Dr. Elizabeth Mason</w:t>
      </w:r>
    </w:p>
    <w:p w:rsidR="002C38CC" w:rsidRPr="00265903" w:rsidRDefault="001538B3" w:rsidP="002C38CC">
      <w:pPr>
        <w:rPr>
          <w:lang w:val="en-US"/>
        </w:rPr>
      </w:pPr>
      <w:r w:rsidRPr="00265903">
        <w:rPr>
          <w:lang w:val="en-US"/>
        </w:rPr>
        <w:t>Self-introductions</w:t>
      </w:r>
    </w:p>
    <w:p w:rsidR="002C38CC" w:rsidRPr="00265903" w:rsidRDefault="002C38CC" w:rsidP="00265903">
      <w:pPr>
        <w:rPr>
          <w:lang w:val="en-US"/>
        </w:rPr>
      </w:pPr>
      <w:r w:rsidRPr="00265903">
        <w:rPr>
          <w:lang w:val="en-US"/>
        </w:rPr>
        <w:t>Background by Ms</w:t>
      </w:r>
      <w:r w:rsidR="001538B3" w:rsidRPr="00265903">
        <w:rPr>
          <w:lang w:val="en-US"/>
        </w:rPr>
        <w:t>.</w:t>
      </w:r>
      <w:r w:rsidRPr="00265903">
        <w:rPr>
          <w:lang w:val="en-US"/>
        </w:rPr>
        <w:t xml:space="preserve"> Charlotte Christiansen </w:t>
      </w:r>
    </w:p>
    <w:p w:rsidR="002C38CC" w:rsidRPr="00265903" w:rsidRDefault="002C38CC" w:rsidP="002C38CC">
      <w:pPr>
        <w:rPr>
          <w:lang w:val="en-US"/>
        </w:rPr>
      </w:pPr>
      <w:r w:rsidRPr="00265903">
        <w:rPr>
          <w:lang w:val="en-US"/>
        </w:rPr>
        <w:t>Statement by Preparing for Life Initiative</w:t>
      </w:r>
    </w:p>
    <w:p w:rsidR="002C38CC" w:rsidRPr="00265903" w:rsidRDefault="002C38CC" w:rsidP="002C38CC">
      <w:pPr>
        <w:rPr>
          <w:lang w:val="en-US"/>
        </w:rPr>
      </w:pPr>
      <w:r w:rsidRPr="00265903">
        <w:rPr>
          <w:lang w:val="en-US"/>
        </w:rPr>
        <w:t>Statements by regional colleagues</w:t>
      </w:r>
    </w:p>
    <w:p w:rsidR="002C38CC" w:rsidRPr="00265903" w:rsidRDefault="002C38CC" w:rsidP="001538B3">
      <w:pPr>
        <w:rPr>
          <w:lang w:val="en-US"/>
        </w:rPr>
      </w:pPr>
      <w:r w:rsidRPr="00265903">
        <w:rPr>
          <w:lang w:val="en-US"/>
        </w:rPr>
        <w:t xml:space="preserve">Discussion </w:t>
      </w:r>
    </w:p>
    <w:p w:rsidR="002C38CC" w:rsidRPr="00265903" w:rsidRDefault="002C38CC" w:rsidP="002C38CC">
      <w:pPr>
        <w:rPr>
          <w:lang w:val="en-US"/>
        </w:rPr>
      </w:pPr>
      <w:r w:rsidRPr="00265903">
        <w:rPr>
          <w:lang w:val="en-US"/>
        </w:rPr>
        <w:t>Summary of agreed upon next steps by Dr. Venkatraman Chandra-Mouli</w:t>
      </w:r>
    </w:p>
    <w:p w:rsidR="002C38CC" w:rsidRPr="00265903" w:rsidRDefault="002C38CC" w:rsidP="002C38CC">
      <w:pPr>
        <w:rPr>
          <w:lang w:val="en-US"/>
        </w:rPr>
      </w:pPr>
    </w:p>
    <w:p w:rsidR="007B0965" w:rsidRPr="00265903" w:rsidRDefault="001538B3" w:rsidP="00AB44C3">
      <w:pPr>
        <w:rPr>
          <w:b/>
          <w:bCs/>
          <w:u w:val="single"/>
          <w:lang w:val="en-US"/>
        </w:rPr>
      </w:pPr>
      <w:r w:rsidRPr="00265903">
        <w:rPr>
          <w:b/>
          <w:bCs/>
          <w:u w:val="single"/>
          <w:lang w:val="en-US"/>
        </w:rPr>
        <w:t xml:space="preserve">Important points raised during the </w:t>
      </w:r>
      <w:r w:rsidR="00AB44C3">
        <w:rPr>
          <w:b/>
          <w:bCs/>
          <w:u w:val="single"/>
          <w:lang w:val="en-US"/>
        </w:rPr>
        <w:t>discussion</w:t>
      </w:r>
    </w:p>
    <w:p w:rsidR="007B0965" w:rsidRDefault="000F741D" w:rsidP="000F741D">
      <w:pPr>
        <w:rPr>
          <w:lang w:val="en-US"/>
        </w:rPr>
      </w:pPr>
      <w:r>
        <w:rPr>
          <w:lang w:val="en-US"/>
        </w:rPr>
        <w:t>Preparing for Life</w:t>
      </w:r>
      <w:r w:rsidR="008012F4">
        <w:rPr>
          <w:lang w:val="en-US"/>
        </w:rPr>
        <w:t xml:space="preserve"> Initiative</w:t>
      </w:r>
      <w:r>
        <w:rPr>
          <w:lang w:val="en-US"/>
        </w:rPr>
        <w:t xml:space="preserve">: </w:t>
      </w:r>
      <w:r w:rsidR="007B0965">
        <w:rPr>
          <w:lang w:val="en-US"/>
        </w:rPr>
        <w:t xml:space="preserve"> </w:t>
      </w:r>
    </w:p>
    <w:p w:rsidR="003B6ABE" w:rsidRPr="000F741D" w:rsidRDefault="007B0965" w:rsidP="000F741D">
      <w:pPr>
        <w:pStyle w:val="Lijstalinea"/>
        <w:numPr>
          <w:ilvl w:val="0"/>
          <w:numId w:val="1"/>
        </w:numPr>
        <w:rPr>
          <w:lang w:val="en-US"/>
        </w:rPr>
      </w:pPr>
      <w:r w:rsidRPr="000F741D">
        <w:rPr>
          <w:lang w:val="en-US"/>
        </w:rPr>
        <w:t>Huge networks</w:t>
      </w:r>
      <w:r w:rsidR="000F741D">
        <w:rPr>
          <w:lang w:val="en-US"/>
        </w:rPr>
        <w:t xml:space="preserve"> globally</w:t>
      </w:r>
      <w:r w:rsidRPr="000F741D">
        <w:rPr>
          <w:lang w:val="en-US"/>
        </w:rPr>
        <w:t>, but not a donor organization</w:t>
      </w:r>
    </w:p>
    <w:p w:rsidR="003B6ABE" w:rsidRDefault="000F741D" w:rsidP="000F741D">
      <w:pPr>
        <w:pStyle w:val="Lijstalinea"/>
        <w:numPr>
          <w:ilvl w:val="0"/>
          <w:numId w:val="1"/>
        </w:numPr>
        <w:rPr>
          <w:lang w:val="en-US"/>
        </w:rPr>
      </w:pPr>
      <w:r>
        <w:rPr>
          <w:lang w:val="en-US"/>
        </w:rPr>
        <w:t>Want to support p</w:t>
      </w:r>
      <w:r w:rsidR="003B6ABE" w:rsidRPr="000F741D">
        <w:rPr>
          <w:lang w:val="en-US"/>
        </w:rPr>
        <w:t xml:space="preserve">reconception care </w:t>
      </w:r>
      <w:r w:rsidRPr="000F741D">
        <w:rPr>
          <w:lang w:val="en-US"/>
        </w:rPr>
        <w:t>through</w:t>
      </w:r>
      <w:r w:rsidR="003B6ABE" w:rsidRPr="000F741D">
        <w:rPr>
          <w:lang w:val="en-US"/>
        </w:rPr>
        <w:t xml:space="preserve"> the regions</w:t>
      </w:r>
    </w:p>
    <w:p w:rsidR="000F741D" w:rsidRDefault="000F741D" w:rsidP="000F741D">
      <w:pPr>
        <w:rPr>
          <w:lang w:val="en-US"/>
        </w:rPr>
      </w:pPr>
      <w:r>
        <w:rPr>
          <w:lang w:val="en-US"/>
        </w:rPr>
        <w:t xml:space="preserve">AMRO: </w:t>
      </w:r>
    </w:p>
    <w:p w:rsidR="000F741D" w:rsidRPr="000F741D" w:rsidRDefault="000F741D" w:rsidP="000F741D">
      <w:pPr>
        <w:pStyle w:val="Lijstalinea"/>
        <w:numPr>
          <w:ilvl w:val="0"/>
          <w:numId w:val="2"/>
        </w:numPr>
        <w:rPr>
          <w:lang w:val="en-US"/>
        </w:rPr>
      </w:pPr>
      <w:r w:rsidRPr="000F741D">
        <w:rPr>
          <w:lang w:val="en-US"/>
        </w:rPr>
        <w:t>Important to focus on the h</w:t>
      </w:r>
      <w:r w:rsidR="003B6ABE" w:rsidRPr="000F741D">
        <w:rPr>
          <w:lang w:val="en-US"/>
        </w:rPr>
        <w:t>ealth</w:t>
      </w:r>
      <w:r w:rsidRPr="000F741D">
        <w:rPr>
          <w:lang w:val="en-US"/>
        </w:rPr>
        <w:t>y</w:t>
      </w:r>
      <w:r w:rsidR="003B6ABE" w:rsidRPr="000F741D">
        <w:rPr>
          <w:lang w:val="en-US"/>
        </w:rPr>
        <w:t xml:space="preserve"> life course</w:t>
      </w:r>
    </w:p>
    <w:p w:rsidR="000F741D" w:rsidRPr="000F741D" w:rsidRDefault="000F741D" w:rsidP="000F741D">
      <w:pPr>
        <w:pStyle w:val="Lijstalinea"/>
        <w:numPr>
          <w:ilvl w:val="0"/>
          <w:numId w:val="2"/>
        </w:numPr>
        <w:rPr>
          <w:lang w:val="en-US"/>
        </w:rPr>
      </w:pPr>
      <w:r w:rsidRPr="000F741D">
        <w:rPr>
          <w:lang w:val="en-US"/>
        </w:rPr>
        <w:t>Especially 3</w:t>
      </w:r>
      <w:r w:rsidR="003B6ABE" w:rsidRPr="000F741D">
        <w:rPr>
          <w:lang w:val="en-US"/>
        </w:rPr>
        <w:t xml:space="preserve"> countries </w:t>
      </w:r>
      <w:r w:rsidRPr="000F741D">
        <w:rPr>
          <w:lang w:val="en-US"/>
        </w:rPr>
        <w:t xml:space="preserve">are </w:t>
      </w:r>
      <w:r w:rsidR="003B6ABE" w:rsidRPr="000F741D">
        <w:rPr>
          <w:lang w:val="en-US"/>
        </w:rPr>
        <w:t xml:space="preserve">interested </w:t>
      </w:r>
      <w:r w:rsidRPr="000F741D">
        <w:rPr>
          <w:lang w:val="en-US"/>
        </w:rPr>
        <w:t>(</w:t>
      </w:r>
      <w:r w:rsidR="003B6ABE" w:rsidRPr="000F741D">
        <w:rPr>
          <w:lang w:val="en-US"/>
        </w:rPr>
        <w:t>Chile, Mexico and Uruguay</w:t>
      </w:r>
      <w:r w:rsidRPr="000F741D">
        <w:rPr>
          <w:lang w:val="en-US"/>
        </w:rPr>
        <w:t xml:space="preserve">) </w:t>
      </w:r>
    </w:p>
    <w:p w:rsidR="003B6ABE" w:rsidRPr="000F741D" w:rsidRDefault="000F741D" w:rsidP="000F741D">
      <w:pPr>
        <w:pStyle w:val="Lijstalinea"/>
        <w:numPr>
          <w:ilvl w:val="0"/>
          <w:numId w:val="2"/>
        </w:numPr>
        <w:rPr>
          <w:lang w:val="en-US"/>
        </w:rPr>
      </w:pPr>
      <w:r w:rsidRPr="000F741D">
        <w:rPr>
          <w:lang w:val="en-US"/>
        </w:rPr>
        <w:t>In these countries midwives</w:t>
      </w:r>
      <w:r w:rsidR="003B6ABE" w:rsidRPr="000F741D">
        <w:rPr>
          <w:lang w:val="en-US"/>
        </w:rPr>
        <w:t xml:space="preserve"> </w:t>
      </w:r>
      <w:r w:rsidRPr="000F741D">
        <w:rPr>
          <w:lang w:val="en-US"/>
        </w:rPr>
        <w:t xml:space="preserve">are </w:t>
      </w:r>
      <w:r w:rsidR="001538B3">
        <w:rPr>
          <w:lang w:val="en-US"/>
        </w:rPr>
        <w:t xml:space="preserve">already </w:t>
      </w:r>
      <w:r w:rsidR="003B6ABE" w:rsidRPr="000F741D">
        <w:rPr>
          <w:lang w:val="en-US"/>
        </w:rPr>
        <w:t>trained in</w:t>
      </w:r>
      <w:r w:rsidRPr="000F741D">
        <w:rPr>
          <w:lang w:val="en-US"/>
        </w:rPr>
        <w:t xml:space="preserve"> pr</w:t>
      </w:r>
      <w:r w:rsidR="003B6ABE" w:rsidRPr="000F741D">
        <w:rPr>
          <w:lang w:val="en-US"/>
        </w:rPr>
        <w:t>econception care</w:t>
      </w:r>
    </w:p>
    <w:p w:rsidR="000F741D" w:rsidRDefault="000F741D" w:rsidP="000F741D">
      <w:pPr>
        <w:rPr>
          <w:lang w:val="en-US"/>
        </w:rPr>
      </w:pPr>
      <w:r>
        <w:rPr>
          <w:lang w:val="en-US"/>
        </w:rPr>
        <w:lastRenderedPageBreak/>
        <w:t xml:space="preserve">EURO: </w:t>
      </w:r>
    </w:p>
    <w:p w:rsidR="000F741D" w:rsidRPr="000F741D" w:rsidRDefault="000F741D" w:rsidP="000F741D">
      <w:pPr>
        <w:pStyle w:val="Lijstalinea"/>
        <w:numPr>
          <w:ilvl w:val="0"/>
          <w:numId w:val="3"/>
        </w:numPr>
        <w:rPr>
          <w:lang w:val="en-US"/>
        </w:rPr>
      </w:pPr>
      <w:r w:rsidRPr="000F741D">
        <w:rPr>
          <w:lang w:val="en-US"/>
        </w:rPr>
        <w:t>Preconception care is a t</w:t>
      </w:r>
      <w:r w:rsidR="008E0C1B" w:rsidRPr="000F741D">
        <w:rPr>
          <w:lang w:val="en-US"/>
        </w:rPr>
        <w:t xml:space="preserve">opical issue </w:t>
      </w:r>
      <w:r w:rsidRPr="000F741D">
        <w:rPr>
          <w:lang w:val="en-US"/>
        </w:rPr>
        <w:t>in Europe</w:t>
      </w:r>
    </w:p>
    <w:p w:rsidR="000F741D" w:rsidRDefault="001538B3" w:rsidP="001538B3">
      <w:pPr>
        <w:pStyle w:val="Lijstalinea"/>
        <w:numPr>
          <w:ilvl w:val="0"/>
          <w:numId w:val="3"/>
        </w:numPr>
        <w:rPr>
          <w:lang w:val="en-US"/>
        </w:rPr>
      </w:pPr>
      <w:r>
        <w:rPr>
          <w:lang w:val="en-US"/>
        </w:rPr>
        <w:t>An example is the l</w:t>
      </w:r>
      <w:r w:rsidR="000F741D">
        <w:rPr>
          <w:lang w:val="en-US"/>
        </w:rPr>
        <w:t xml:space="preserve">ow fertility rate, such as in the </w:t>
      </w:r>
      <w:r w:rsidR="008E0C1B" w:rsidRPr="000F741D">
        <w:rPr>
          <w:lang w:val="en-US"/>
        </w:rPr>
        <w:t xml:space="preserve">Russian federation. </w:t>
      </w:r>
      <w:r w:rsidR="000F741D">
        <w:rPr>
          <w:lang w:val="en-US"/>
        </w:rPr>
        <w:t xml:space="preserve">Right now, there is no </w:t>
      </w:r>
      <w:r w:rsidR="008E0C1B" w:rsidRPr="000F741D">
        <w:rPr>
          <w:lang w:val="en-US"/>
        </w:rPr>
        <w:t>support</w:t>
      </w:r>
      <w:r>
        <w:rPr>
          <w:lang w:val="en-US"/>
        </w:rPr>
        <w:t xml:space="preserve"> for this</w:t>
      </w:r>
    </w:p>
    <w:p w:rsidR="007B0965" w:rsidRDefault="001538B3" w:rsidP="000F741D">
      <w:pPr>
        <w:pStyle w:val="Lijstalinea"/>
        <w:numPr>
          <w:ilvl w:val="0"/>
          <w:numId w:val="3"/>
        </w:numPr>
        <w:rPr>
          <w:lang w:val="en-US"/>
        </w:rPr>
      </w:pPr>
      <w:r>
        <w:rPr>
          <w:lang w:val="en-US"/>
        </w:rPr>
        <w:t>T</w:t>
      </w:r>
      <w:r w:rsidR="000F741D" w:rsidRPr="000F741D">
        <w:rPr>
          <w:lang w:val="en-US"/>
        </w:rPr>
        <w:t xml:space="preserve">here </w:t>
      </w:r>
      <w:r w:rsidR="000F741D">
        <w:rPr>
          <w:lang w:val="en-US"/>
        </w:rPr>
        <w:t>is attention on a p</w:t>
      </w:r>
      <w:r w:rsidR="007B0965" w:rsidRPr="000F741D">
        <w:rPr>
          <w:lang w:val="en-US"/>
        </w:rPr>
        <w:t>olitical</w:t>
      </w:r>
      <w:r w:rsidR="000F741D">
        <w:rPr>
          <w:lang w:val="en-US"/>
        </w:rPr>
        <w:t>ly high level</w:t>
      </w:r>
      <w:r>
        <w:rPr>
          <w:lang w:val="en-US"/>
        </w:rPr>
        <w:t xml:space="preserve"> for work with NCDs</w:t>
      </w:r>
    </w:p>
    <w:p w:rsidR="000F741D" w:rsidRDefault="000F741D" w:rsidP="001538B3">
      <w:pPr>
        <w:pStyle w:val="Lijstalinea"/>
        <w:numPr>
          <w:ilvl w:val="0"/>
          <w:numId w:val="3"/>
        </w:numPr>
        <w:rPr>
          <w:lang w:val="en-US"/>
        </w:rPr>
      </w:pPr>
      <w:r>
        <w:rPr>
          <w:lang w:val="en-US"/>
        </w:rPr>
        <w:t xml:space="preserve">There will be a high level meeting on NCDs in </w:t>
      </w:r>
      <w:r w:rsidRPr="000F741D">
        <w:rPr>
          <w:lang w:val="en-US"/>
        </w:rPr>
        <w:t>T</w:t>
      </w:r>
      <w:r w:rsidR="007B0965" w:rsidRPr="000F741D">
        <w:rPr>
          <w:lang w:val="en-US"/>
        </w:rPr>
        <w:t xml:space="preserve">urkmenistan in December </w:t>
      </w:r>
      <w:r>
        <w:rPr>
          <w:lang w:val="en-US"/>
        </w:rPr>
        <w:t xml:space="preserve">2012 </w:t>
      </w:r>
      <w:r w:rsidR="007B0965" w:rsidRPr="000F741D">
        <w:rPr>
          <w:lang w:val="en-US"/>
        </w:rPr>
        <w:t xml:space="preserve">for all </w:t>
      </w:r>
      <w:r>
        <w:rPr>
          <w:lang w:val="en-US"/>
        </w:rPr>
        <w:t xml:space="preserve">the 53 member states, this could be a good forum to talk about preconception care </w:t>
      </w:r>
    </w:p>
    <w:p w:rsidR="007B0965" w:rsidRPr="000F741D" w:rsidRDefault="000F741D" w:rsidP="000F741D">
      <w:pPr>
        <w:pStyle w:val="Lijstalinea"/>
        <w:numPr>
          <w:ilvl w:val="0"/>
          <w:numId w:val="3"/>
        </w:numPr>
        <w:rPr>
          <w:lang w:val="en-US"/>
        </w:rPr>
      </w:pPr>
      <w:r>
        <w:rPr>
          <w:lang w:val="en-US"/>
        </w:rPr>
        <w:t>There will also take place m</w:t>
      </w:r>
      <w:r w:rsidR="008E0C1B" w:rsidRPr="000F741D">
        <w:rPr>
          <w:lang w:val="en-US"/>
        </w:rPr>
        <w:t>ore specif</w:t>
      </w:r>
      <w:r>
        <w:rPr>
          <w:lang w:val="en-US"/>
        </w:rPr>
        <w:t>ic</w:t>
      </w:r>
      <w:r w:rsidR="008E0C1B" w:rsidRPr="000F741D">
        <w:rPr>
          <w:lang w:val="en-US"/>
        </w:rPr>
        <w:t xml:space="preserve"> regional</w:t>
      </w:r>
      <w:r>
        <w:rPr>
          <w:lang w:val="en-US"/>
        </w:rPr>
        <w:t xml:space="preserve"> and country meetings in 2013</w:t>
      </w:r>
      <w:r w:rsidR="008E0C1B" w:rsidRPr="000F741D">
        <w:rPr>
          <w:lang w:val="en-US"/>
        </w:rPr>
        <w:t xml:space="preserve"> </w:t>
      </w:r>
    </w:p>
    <w:p w:rsidR="000F741D" w:rsidRDefault="000F741D" w:rsidP="008077B8">
      <w:pPr>
        <w:rPr>
          <w:lang w:val="en-US"/>
        </w:rPr>
      </w:pPr>
      <w:r>
        <w:rPr>
          <w:lang w:val="en-US"/>
        </w:rPr>
        <w:t xml:space="preserve">AFRO: </w:t>
      </w:r>
    </w:p>
    <w:p w:rsidR="008077B8" w:rsidRDefault="008077B8" w:rsidP="008077B8">
      <w:pPr>
        <w:pStyle w:val="Lijstalinea"/>
        <w:numPr>
          <w:ilvl w:val="0"/>
          <w:numId w:val="4"/>
        </w:numPr>
        <w:rPr>
          <w:lang w:val="en-US"/>
        </w:rPr>
      </w:pPr>
      <w:r w:rsidRPr="008077B8">
        <w:rPr>
          <w:lang w:val="en-US"/>
        </w:rPr>
        <w:t>M</w:t>
      </w:r>
      <w:r w:rsidR="008E0C1B" w:rsidRPr="008077B8">
        <w:rPr>
          <w:lang w:val="en-US"/>
        </w:rPr>
        <w:t>ore focus on the continuum of care</w:t>
      </w:r>
    </w:p>
    <w:p w:rsidR="008077B8" w:rsidRDefault="008077B8" w:rsidP="001538B3">
      <w:pPr>
        <w:pStyle w:val="Lijstalinea"/>
        <w:numPr>
          <w:ilvl w:val="0"/>
          <w:numId w:val="4"/>
        </w:numPr>
        <w:rPr>
          <w:lang w:val="en-US"/>
        </w:rPr>
      </w:pPr>
      <w:r>
        <w:rPr>
          <w:lang w:val="en-US"/>
        </w:rPr>
        <w:t>The d</w:t>
      </w:r>
      <w:r w:rsidR="008E0C1B" w:rsidRPr="008077B8">
        <w:rPr>
          <w:lang w:val="en-US"/>
        </w:rPr>
        <w:t>irect</w:t>
      </w:r>
      <w:r>
        <w:rPr>
          <w:lang w:val="en-US"/>
        </w:rPr>
        <w:t xml:space="preserve">ors </w:t>
      </w:r>
      <w:r w:rsidR="008E0C1B" w:rsidRPr="008077B8">
        <w:rPr>
          <w:lang w:val="en-US"/>
        </w:rPr>
        <w:t>of the va</w:t>
      </w:r>
      <w:r>
        <w:rPr>
          <w:lang w:val="en-US"/>
        </w:rPr>
        <w:t xml:space="preserve">rious </w:t>
      </w:r>
      <w:r w:rsidR="008E0C1B" w:rsidRPr="008077B8">
        <w:rPr>
          <w:lang w:val="en-US"/>
        </w:rPr>
        <w:t>departments</w:t>
      </w:r>
      <w:r w:rsidR="001538B3">
        <w:rPr>
          <w:lang w:val="en-US"/>
        </w:rPr>
        <w:t xml:space="preserve"> in HQ</w:t>
      </w:r>
      <w:r w:rsidR="008E0C1B" w:rsidRPr="008077B8">
        <w:rPr>
          <w:lang w:val="en-US"/>
        </w:rPr>
        <w:t xml:space="preserve"> should communicate with their</w:t>
      </w:r>
      <w:r>
        <w:rPr>
          <w:lang w:val="en-US"/>
        </w:rPr>
        <w:t xml:space="preserve"> </w:t>
      </w:r>
      <w:r w:rsidR="008E0C1B" w:rsidRPr="008077B8">
        <w:rPr>
          <w:lang w:val="en-US"/>
        </w:rPr>
        <w:t>in line directo</w:t>
      </w:r>
      <w:r>
        <w:rPr>
          <w:lang w:val="en-US"/>
        </w:rPr>
        <w:t>r</w:t>
      </w:r>
      <w:r w:rsidR="008E0C1B" w:rsidRPr="008077B8">
        <w:rPr>
          <w:lang w:val="en-US"/>
        </w:rPr>
        <w:t xml:space="preserve">s in the regional offices </w:t>
      </w:r>
    </w:p>
    <w:p w:rsidR="00923A78" w:rsidRDefault="008077B8" w:rsidP="008077B8">
      <w:pPr>
        <w:pStyle w:val="Lijstalinea"/>
        <w:numPr>
          <w:ilvl w:val="0"/>
          <w:numId w:val="4"/>
        </w:numPr>
        <w:rPr>
          <w:lang w:val="en-US"/>
        </w:rPr>
      </w:pPr>
      <w:r w:rsidRPr="008077B8">
        <w:rPr>
          <w:lang w:val="en-US"/>
        </w:rPr>
        <w:t>Areas within preconception care of special interest for AFRO would be HIV</w:t>
      </w:r>
      <w:r w:rsidR="008E0C1B" w:rsidRPr="008077B8">
        <w:rPr>
          <w:lang w:val="en-US"/>
        </w:rPr>
        <w:t>, FGM, early marriage, nutrition (anemia)</w:t>
      </w:r>
    </w:p>
    <w:p w:rsidR="00923A78" w:rsidRDefault="00923A78" w:rsidP="00923A78">
      <w:pPr>
        <w:rPr>
          <w:lang w:val="en-US"/>
        </w:rPr>
      </w:pPr>
      <w:r>
        <w:rPr>
          <w:lang w:val="en-US"/>
        </w:rPr>
        <w:t>WPRO:</w:t>
      </w:r>
    </w:p>
    <w:p w:rsidR="008E0C1B" w:rsidRDefault="00923A78" w:rsidP="001538B3">
      <w:pPr>
        <w:pStyle w:val="Lijstalinea"/>
        <w:numPr>
          <w:ilvl w:val="0"/>
          <w:numId w:val="5"/>
        </w:numPr>
        <w:rPr>
          <w:lang w:val="en-US"/>
        </w:rPr>
      </w:pPr>
      <w:r>
        <w:rPr>
          <w:lang w:val="en-US"/>
        </w:rPr>
        <w:t xml:space="preserve">Did not participate in the February meeting, so still needs some </w:t>
      </w:r>
      <w:r w:rsidR="001538B3">
        <w:rPr>
          <w:lang w:val="en-US"/>
        </w:rPr>
        <w:t>more information</w:t>
      </w:r>
      <w:r>
        <w:rPr>
          <w:lang w:val="en-US"/>
        </w:rPr>
        <w:t>, but this could be very interesting for WPRO</w:t>
      </w:r>
    </w:p>
    <w:p w:rsidR="00923A78" w:rsidRDefault="001538B3" w:rsidP="001538B3">
      <w:pPr>
        <w:pStyle w:val="Lijstalinea"/>
        <w:numPr>
          <w:ilvl w:val="0"/>
          <w:numId w:val="5"/>
        </w:numPr>
        <w:rPr>
          <w:lang w:val="en-US"/>
        </w:rPr>
      </w:pPr>
      <w:r>
        <w:rPr>
          <w:lang w:val="en-US"/>
        </w:rPr>
        <w:t>F</w:t>
      </w:r>
      <w:r w:rsidR="008E0C1B">
        <w:rPr>
          <w:lang w:val="en-US"/>
        </w:rPr>
        <w:t>orced marriage</w:t>
      </w:r>
      <w:r w:rsidR="00923A78">
        <w:rPr>
          <w:lang w:val="en-US"/>
        </w:rPr>
        <w:t>s</w:t>
      </w:r>
      <w:r>
        <w:rPr>
          <w:lang w:val="en-US"/>
        </w:rPr>
        <w:t xml:space="preserve"> and interventions concerning this could be of special interest</w:t>
      </w:r>
    </w:p>
    <w:p w:rsidR="00923A78" w:rsidRDefault="008E0C1B" w:rsidP="002C38CC">
      <w:pPr>
        <w:rPr>
          <w:lang w:val="en-US"/>
        </w:rPr>
      </w:pPr>
      <w:r>
        <w:rPr>
          <w:lang w:val="en-US"/>
        </w:rPr>
        <w:t xml:space="preserve">SEARO: </w:t>
      </w:r>
    </w:p>
    <w:p w:rsidR="003710B8" w:rsidRDefault="003710B8" w:rsidP="003710B8">
      <w:pPr>
        <w:pStyle w:val="Lijstalinea"/>
        <w:numPr>
          <w:ilvl w:val="0"/>
          <w:numId w:val="6"/>
        </w:numPr>
        <w:rPr>
          <w:lang w:val="en-US"/>
        </w:rPr>
      </w:pPr>
      <w:r>
        <w:rPr>
          <w:lang w:val="en-US"/>
        </w:rPr>
        <w:t xml:space="preserve">Very interested in organizing a </w:t>
      </w:r>
      <w:r w:rsidR="008E0C1B" w:rsidRPr="003710B8">
        <w:rPr>
          <w:lang w:val="en-US"/>
        </w:rPr>
        <w:t>regional meeting</w:t>
      </w:r>
    </w:p>
    <w:p w:rsidR="008E0C1B" w:rsidRPr="003710B8" w:rsidRDefault="003710B8" w:rsidP="003710B8">
      <w:pPr>
        <w:pStyle w:val="Lijstalinea"/>
        <w:numPr>
          <w:ilvl w:val="0"/>
          <w:numId w:val="6"/>
        </w:numPr>
        <w:rPr>
          <w:lang w:val="en-US"/>
        </w:rPr>
      </w:pPr>
      <w:r>
        <w:rPr>
          <w:lang w:val="en-US"/>
        </w:rPr>
        <w:t>L</w:t>
      </w:r>
      <w:r w:rsidR="008E0C1B" w:rsidRPr="003710B8">
        <w:rPr>
          <w:lang w:val="en-US"/>
        </w:rPr>
        <w:t xml:space="preserve">ots of interventions </w:t>
      </w:r>
      <w:r>
        <w:rPr>
          <w:lang w:val="en-US"/>
        </w:rPr>
        <w:t xml:space="preserve">are </w:t>
      </w:r>
      <w:r w:rsidR="008E0C1B" w:rsidRPr="003710B8">
        <w:rPr>
          <w:lang w:val="en-US"/>
        </w:rPr>
        <w:t xml:space="preserve">already </w:t>
      </w:r>
      <w:r>
        <w:rPr>
          <w:lang w:val="en-US"/>
        </w:rPr>
        <w:t xml:space="preserve">being provided through other </w:t>
      </w:r>
      <w:r w:rsidR="008E0C1B" w:rsidRPr="003710B8">
        <w:rPr>
          <w:lang w:val="en-US"/>
        </w:rPr>
        <w:t>programs</w:t>
      </w:r>
      <w:r>
        <w:rPr>
          <w:lang w:val="en-US"/>
        </w:rPr>
        <w:t xml:space="preserve">/areas in NCD </w:t>
      </w:r>
      <w:r w:rsidR="008E0C1B" w:rsidRPr="003710B8">
        <w:rPr>
          <w:lang w:val="en-US"/>
        </w:rPr>
        <w:t xml:space="preserve">prevention </w:t>
      </w:r>
    </w:p>
    <w:p w:rsidR="0028030F" w:rsidRDefault="008E0C1B" w:rsidP="002C38CC">
      <w:pPr>
        <w:rPr>
          <w:lang w:val="en-US"/>
        </w:rPr>
      </w:pPr>
      <w:r>
        <w:rPr>
          <w:lang w:val="en-US"/>
        </w:rPr>
        <w:t xml:space="preserve">EMRO: </w:t>
      </w:r>
    </w:p>
    <w:p w:rsidR="008E0C1B" w:rsidRPr="0028030F" w:rsidRDefault="008E0C1B" w:rsidP="0028030F">
      <w:pPr>
        <w:pStyle w:val="Lijstalinea"/>
        <w:numPr>
          <w:ilvl w:val="0"/>
          <w:numId w:val="7"/>
        </w:numPr>
        <w:rPr>
          <w:lang w:val="en-US"/>
        </w:rPr>
      </w:pPr>
      <w:r w:rsidRPr="0028030F">
        <w:rPr>
          <w:lang w:val="en-US"/>
        </w:rPr>
        <w:t>Sexual behavior</w:t>
      </w:r>
      <w:r w:rsidR="0028030F">
        <w:rPr>
          <w:lang w:val="en-US"/>
        </w:rPr>
        <w:t xml:space="preserve"> and areas related to this topic could be easier discussed within preconception care</w:t>
      </w:r>
      <w:r w:rsidRPr="0028030F">
        <w:rPr>
          <w:lang w:val="en-US"/>
        </w:rPr>
        <w:t xml:space="preserve"> </w:t>
      </w:r>
    </w:p>
    <w:p w:rsidR="001634E0" w:rsidRDefault="008E0C1B" w:rsidP="001634E0">
      <w:pPr>
        <w:rPr>
          <w:lang w:val="en-US"/>
        </w:rPr>
      </w:pPr>
      <w:r>
        <w:rPr>
          <w:lang w:val="en-US"/>
        </w:rPr>
        <w:t>Annemiek</w:t>
      </w:r>
      <w:r w:rsidR="001634E0">
        <w:rPr>
          <w:lang w:val="en-US"/>
        </w:rPr>
        <w:t xml:space="preserve"> van Bolhuis: </w:t>
      </w:r>
    </w:p>
    <w:p w:rsidR="001634E0" w:rsidRDefault="000272A0" w:rsidP="001634E0">
      <w:pPr>
        <w:pStyle w:val="Lijstalinea"/>
        <w:numPr>
          <w:ilvl w:val="0"/>
          <w:numId w:val="7"/>
        </w:numPr>
        <w:rPr>
          <w:lang w:val="en-US"/>
        </w:rPr>
      </w:pPr>
      <w:r w:rsidRPr="001634E0">
        <w:rPr>
          <w:lang w:val="en-US"/>
        </w:rPr>
        <w:t>Health across the life course</w:t>
      </w:r>
      <w:r w:rsidR="001634E0">
        <w:rPr>
          <w:lang w:val="en-US"/>
        </w:rPr>
        <w:t xml:space="preserve"> is one of the </w:t>
      </w:r>
      <w:r w:rsidRPr="001634E0">
        <w:rPr>
          <w:lang w:val="en-US"/>
        </w:rPr>
        <w:t>main pillars of WHO</w:t>
      </w:r>
      <w:r w:rsidR="001634E0">
        <w:rPr>
          <w:lang w:val="en-US"/>
        </w:rPr>
        <w:t xml:space="preserve">, and an  </w:t>
      </w:r>
      <w:r w:rsidR="001634E0" w:rsidRPr="001634E0">
        <w:rPr>
          <w:lang w:val="en-US"/>
        </w:rPr>
        <w:t xml:space="preserve">important building block of </w:t>
      </w:r>
      <w:r w:rsidR="001634E0">
        <w:rPr>
          <w:lang w:val="en-US"/>
        </w:rPr>
        <w:t>WHO’s</w:t>
      </w:r>
      <w:r w:rsidR="001634E0" w:rsidRPr="001634E0">
        <w:rPr>
          <w:lang w:val="en-US"/>
        </w:rPr>
        <w:t xml:space="preserve"> work</w:t>
      </w:r>
    </w:p>
    <w:p w:rsidR="008E0C1B" w:rsidRPr="001634E0" w:rsidRDefault="001634E0" w:rsidP="001634E0">
      <w:pPr>
        <w:pStyle w:val="Lijstalinea"/>
        <w:numPr>
          <w:ilvl w:val="0"/>
          <w:numId w:val="7"/>
        </w:numPr>
        <w:rPr>
          <w:lang w:val="en-US"/>
        </w:rPr>
      </w:pPr>
      <w:r>
        <w:rPr>
          <w:lang w:val="en-US"/>
        </w:rPr>
        <w:t>This</w:t>
      </w:r>
      <w:r w:rsidR="000272A0" w:rsidRPr="001634E0">
        <w:rPr>
          <w:lang w:val="en-US"/>
        </w:rPr>
        <w:t xml:space="preserve"> is a good example</w:t>
      </w:r>
      <w:r>
        <w:rPr>
          <w:lang w:val="en-US"/>
        </w:rPr>
        <w:t xml:space="preserve"> of how this can be provided, as it has </w:t>
      </w:r>
      <w:r w:rsidR="000272A0" w:rsidRPr="001634E0">
        <w:rPr>
          <w:lang w:val="en-US"/>
        </w:rPr>
        <w:t xml:space="preserve">clear outputs to be put in program budgets </w:t>
      </w:r>
    </w:p>
    <w:p w:rsidR="006A229F" w:rsidRDefault="006A229F" w:rsidP="002C38CC">
      <w:pPr>
        <w:rPr>
          <w:lang w:val="en-US"/>
        </w:rPr>
      </w:pPr>
      <w:r>
        <w:rPr>
          <w:lang w:val="en-US"/>
        </w:rPr>
        <w:t>Bernadette</w:t>
      </w:r>
      <w:r w:rsidR="00552032">
        <w:rPr>
          <w:lang w:val="en-US"/>
        </w:rPr>
        <w:t xml:space="preserve"> Daelmans</w:t>
      </w:r>
      <w:r>
        <w:rPr>
          <w:lang w:val="en-US"/>
        </w:rPr>
        <w:t xml:space="preserve">: </w:t>
      </w:r>
    </w:p>
    <w:p w:rsidR="006A229F" w:rsidRPr="00552032" w:rsidRDefault="00552032" w:rsidP="00552032">
      <w:pPr>
        <w:pStyle w:val="Lijstalinea"/>
        <w:numPr>
          <w:ilvl w:val="0"/>
          <w:numId w:val="8"/>
        </w:numPr>
        <w:rPr>
          <w:lang w:val="en-US"/>
        </w:rPr>
      </w:pPr>
      <w:r>
        <w:rPr>
          <w:lang w:val="en-US"/>
        </w:rPr>
        <w:t xml:space="preserve">Importance of not needing to deliver this as one </w:t>
      </w:r>
      <w:r w:rsidR="006A229F" w:rsidRPr="00552032">
        <w:rPr>
          <w:lang w:val="en-US"/>
        </w:rPr>
        <w:t>package</w:t>
      </w:r>
    </w:p>
    <w:p w:rsidR="00552032" w:rsidRDefault="00552032" w:rsidP="00552032">
      <w:pPr>
        <w:pStyle w:val="Lijstalinea"/>
        <w:numPr>
          <w:ilvl w:val="0"/>
          <w:numId w:val="8"/>
        </w:numPr>
        <w:rPr>
          <w:lang w:val="en-US"/>
        </w:rPr>
      </w:pPr>
      <w:r>
        <w:rPr>
          <w:lang w:val="en-US"/>
        </w:rPr>
        <w:t>In bringing out this work from WHO, we need to be systematic, and provide t</w:t>
      </w:r>
      <w:r w:rsidR="006A229F" w:rsidRPr="00552032">
        <w:rPr>
          <w:lang w:val="en-US"/>
        </w:rPr>
        <w:t>echnical assistance to countries</w:t>
      </w:r>
    </w:p>
    <w:p w:rsidR="006A229F" w:rsidRDefault="00552032" w:rsidP="00552032">
      <w:pPr>
        <w:pStyle w:val="Lijstalinea"/>
        <w:numPr>
          <w:ilvl w:val="0"/>
          <w:numId w:val="8"/>
        </w:numPr>
        <w:rPr>
          <w:lang w:val="en-US"/>
        </w:rPr>
      </w:pPr>
      <w:r w:rsidRPr="00552032">
        <w:rPr>
          <w:lang w:val="en-US"/>
        </w:rPr>
        <w:t>Perhaps a need to develop s</w:t>
      </w:r>
      <w:r w:rsidR="006A229F" w:rsidRPr="00552032">
        <w:rPr>
          <w:lang w:val="en-US"/>
        </w:rPr>
        <w:t>tandards of universal packages</w:t>
      </w:r>
      <w:r>
        <w:rPr>
          <w:lang w:val="en-US"/>
        </w:rPr>
        <w:t>?</w:t>
      </w:r>
    </w:p>
    <w:p w:rsidR="001A7974" w:rsidRDefault="001A7974" w:rsidP="001A7974">
      <w:pPr>
        <w:rPr>
          <w:lang w:val="en-US"/>
        </w:rPr>
      </w:pPr>
    </w:p>
    <w:p w:rsidR="008012F4" w:rsidRDefault="008012F4" w:rsidP="001A7974">
      <w:pPr>
        <w:rPr>
          <w:lang w:val="en-US"/>
        </w:rPr>
      </w:pPr>
      <w:r>
        <w:rPr>
          <w:lang w:val="en-US"/>
        </w:rPr>
        <w:t xml:space="preserve">Next steps: </w:t>
      </w:r>
    </w:p>
    <w:p w:rsidR="00F14363" w:rsidRDefault="008012F4" w:rsidP="008012F4">
      <w:pPr>
        <w:pStyle w:val="Lijstalinea"/>
        <w:numPr>
          <w:ilvl w:val="0"/>
          <w:numId w:val="11"/>
        </w:numPr>
        <w:rPr>
          <w:lang w:val="en-US"/>
        </w:rPr>
      </w:pPr>
      <w:r w:rsidRPr="008012F4">
        <w:rPr>
          <w:lang w:val="en-US"/>
        </w:rPr>
        <w:t>Preparing for Life Initiative will convene small meetings with all the region</w:t>
      </w:r>
      <w:r>
        <w:rPr>
          <w:lang w:val="en-US"/>
        </w:rPr>
        <w:t>al team</w:t>
      </w:r>
      <w:r w:rsidRPr="008012F4">
        <w:rPr>
          <w:lang w:val="en-US"/>
        </w:rPr>
        <w:t>s throughout the week to discuss</w:t>
      </w:r>
      <w:r>
        <w:rPr>
          <w:lang w:val="en-US"/>
        </w:rPr>
        <w:t xml:space="preserve"> concrete next steps</w:t>
      </w:r>
    </w:p>
    <w:p w:rsidR="008012F4" w:rsidRPr="008012F4" w:rsidRDefault="00F14363" w:rsidP="008012F4">
      <w:pPr>
        <w:pStyle w:val="Lijstalinea"/>
        <w:numPr>
          <w:ilvl w:val="0"/>
          <w:numId w:val="11"/>
        </w:numPr>
        <w:rPr>
          <w:lang w:val="en-US"/>
        </w:rPr>
      </w:pPr>
      <w:r>
        <w:rPr>
          <w:lang w:val="en-US"/>
        </w:rPr>
        <w:t xml:space="preserve">HQ will continue to collaborate with Preparing for Life Initiative </w:t>
      </w:r>
      <w:r w:rsidR="008012F4" w:rsidRPr="008012F4">
        <w:rPr>
          <w:lang w:val="en-US"/>
        </w:rPr>
        <w:t xml:space="preserve"> </w:t>
      </w:r>
    </w:p>
    <w:p w:rsidR="00EE1A01" w:rsidRDefault="00EE1A01" w:rsidP="001A7974">
      <w:pPr>
        <w:rPr>
          <w:color w:val="0070C0"/>
          <w:lang w:val="en-US"/>
        </w:rPr>
      </w:pPr>
    </w:p>
    <w:p w:rsidR="00EE1A01" w:rsidRDefault="00EE1A01" w:rsidP="001A7974">
      <w:pPr>
        <w:rPr>
          <w:color w:val="0070C0"/>
          <w:lang w:val="en-US"/>
        </w:rPr>
      </w:pPr>
    </w:p>
    <w:p w:rsidR="00EE1A01" w:rsidRPr="00265903" w:rsidRDefault="00EE1A01" w:rsidP="001A7974">
      <w:pPr>
        <w:rPr>
          <w:lang w:val="en-US"/>
        </w:rPr>
      </w:pPr>
    </w:p>
    <w:p w:rsidR="00EE1A01" w:rsidRPr="00265903" w:rsidRDefault="00EE1A01" w:rsidP="001A7974">
      <w:pPr>
        <w:rPr>
          <w:lang w:val="en-US"/>
        </w:rPr>
      </w:pPr>
    </w:p>
    <w:p w:rsidR="00EE1A01" w:rsidRPr="00265903" w:rsidRDefault="00EE1A01" w:rsidP="00EE1A01">
      <w:pPr>
        <w:jc w:val="center"/>
        <w:rPr>
          <w:b/>
          <w:bCs/>
          <w:lang w:val="en-US"/>
        </w:rPr>
      </w:pPr>
      <w:r w:rsidRPr="00265903">
        <w:rPr>
          <w:b/>
          <w:bCs/>
          <w:lang w:val="en-US"/>
        </w:rPr>
        <w:t>Thanks to Preparing for Life Initiative</w:t>
      </w:r>
      <w:r w:rsidR="00FE1E1A">
        <w:rPr>
          <w:b/>
          <w:bCs/>
          <w:lang w:val="en-US"/>
        </w:rPr>
        <w:t xml:space="preserve"> (enabled by DSM nutrition)</w:t>
      </w:r>
    </w:p>
    <w:p w:rsidR="000D7207" w:rsidRDefault="00EE1A01" w:rsidP="00EE1A01">
      <w:pPr>
        <w:jc w:val="center"/>
        <w:rPr>
          <w:b/>
          <w:bCs/>
          <w:lang w:val="en-US"/>
        </w:rPr>
      </w:pPr>
      <w:r w:rsidRPr="00265903">
        <w:rPr>
          <w:b/>
          <w:bCs/>
          <w:lang w:val="en-US"/>
        </w:rPr>
        <w:t>for providing sandwiches, fruits and drinks for the meeting</w:t>
      </w:r>
    </w:p>
    <w:p w:rsidR="000D7207" w:rsidRDefault="000D7207" w:rsidP="00EE1A01">
      <w:pPr>
        <w:jc w:val="center"/>
        <w:rPr>
          <w:b/>
          <w:bCs/>
          <w:lang w:val="en-US"/>
        </w:rPr>
      </w:pPr>
    </w:p>
    <w:sectPr w:rsidR="000D7207" w:rsidSect="00552032">
      <w:type w:val="continuous"/>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B8C"/>
    <w:multiLevelType w:val="hybridMultilevel"/>
    <w:tmpl w:val="B4F4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D132E"/>
    <w:multiLevelType w:val="hybridMultilevel"/>
    <w:tmpl w:val="FFBE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E2650"/>
    <w:multiLevelType w:val="hybridMultilevel"/>
    <w:tmpl w:val="1DDE4F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4D671EF"/>
    <w:multiLevelType w:val="hybridMultilevel"/>
    <w:tmpl w:val="8020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D13E8"/>
    <w:multiLevelType w:val="hybridMultilevel"/>
    <w:tmpl w:val="C832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44BE5"/>
    <w:multiLevelType w:val="hybridMultilevel"/>
    <w:tmpl w:val="71CE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75DFD"/>
    <w:multiLevelType w:val="hybridMultilevel"/>
    <w:tmpl w:val="AD0C39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3EF3D9B"/>
    <w:multiLevelType w:val="hybridMultilevel"/>
    <w:tmpl w:val="9B3CC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4EB7876"/>
    <w:multiLevelType w:val="hybridMultilevel"/>
    <w:tmpl w:val="2154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20339"/>
    <w:multiLevelType w:val="hybridMultilevel"/>
    <w:tmpl w:val="9F54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4"/>
  </w:num>
  <w:num w:numId="5">
    <w:abstractNumId w:val="2"/>
  </w:num>
  <w:num w:numId="6">
    <w:abstractNumId w:val="1"/>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CC"/>
    <w:rsid w:val="000272A0"/>
    <w:rsid w:val="0005057A"/>
    <w:rsid w:val="000D7207"/>
    <w:rsid w:val="000F741D"/>
    <w:rsid w:val="001538B3"/>
    <w:rsid w:val="001634E0"/>
    <w:rsid w:val="001A7974"/>
    <w:rsid w:val="00265903"/>
    <w:rsid w:val="0028030F"/>
    <w:rsid w:val="002C38CC"/>
    <w:rsid w:val="003710B8"/>
    <w:rsid w:val="003B6ABE"/>
    <w:rsid w:val="00552032"/>
    <w:rsid w:val="006A229F"/>
    <w:rsid w:val="007B0965"/>
    <w:rsid w:val="008012F4"/>
    <w:rsid w:val="008077B8"/>
    <w:rsid w:val="008E0C1B"/>
    <w:rsid w:val="00923A78"/>
    <w:rsid w:val="00AB44C3"/>
    <w:rsid w:val="00B97F44"/>
    <w:rsid w:val="00CA28D6"/>
    <w:rsid w:val="00D20B22"/>
    <w:rsid w:val="00D37411"/>
    <w:rsid w:val="00EB4405"/>
    <w:rsid w:val="00EE1A01"/>
    <w:rsid w:val="00F14363"/>
    <w:rsid w:val="00FE1E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GB"/>
    </w:rPr>
  </w:style>
  <w:style w:type="paragraph" w:styleId="Kop1">
    <w:name w:val="heading 1"/>
    <w:basedOn w:val="Standaard"/>
    <w:next w:val="Standaard"/>
    <w:qFormat/>
    <w:pPr>
      <w:keepNext/>
      <w:spacing w:before="240" w:after="60"/>
      <w:outlineLvl w:val="0"/>
    </w:pPr>
    <w:rPr>
      <w:b/>
      <w:bCs/>
      <w:kern w:val="28"/>
      <w:sz w:val="28"/>
      <w:szCs w:val="28"/>
    </w:rPr>
  </w:style>
  <w:style w:type="paragraph" w:styleId="Kop2">
    <w:name w:val="heading 2"/>
    <w:basedOn w:val="Standaard"/>
    <w:next w:val="Standaard"/>
    <w:qFormat/>
    <w:pPr>
      <w:keepNext/>
      <w:spacing w:before="240" w:after="60"/>
      <w:outlineLvl w:val="1"/>
    </w:pPr>
    <w:rPr>
      <w:b/>
      <w:bCs/>
      <w:i/>
      <w:iCs/>
    </w:rPr>
  </w:style>
  <w:style w:type="paragraph" w:styleId="Kop3">
    <w:name w:val="heading 3"/>
    <w:basedOn w:val="Standaard"/>
    <w:next w:val="Standaard"/>
    <w:qFormat/>
    <w:pPr>
      <w:keepNext/>
      <w:spacing w:before="240" w:after="60"/>
      <w:outlineLvl w:val="2"/>
    </w:pPr>
  </w:style>
  <w:style w:type="paragraph" w:styleId="Kop4">
    <w:name w:val="heading 4"/>
    <w:basedOn w:val="Standaard"/>
    <w:next w:val="Standaard"/>
    <w:qFormat/>
    <w:pPr>
      <w:keepNext/>
      <w:spacing w:before="240" w:after="60"/>
      <w:outlineLvl w:val="3"/>
    </w:pPr>
    <w:rPr>
      <w:b/>
      <w:bCs/>
    </w:rPr>
  </w:style>
  <w:style w:type="paragraph" w:styleId="Kop5">
    <w:name w:val="heading 5"/>
    <w:basedOn w:val="Standaard"/>
    <w:next w:val="Standaard"/>
    <w:qFormat/>
    <w:pPr>
      <w:spacing w:before="240" w:after="60"/>
      <w:outlineLvl w:val="4"/>
    </w:pPr>
    <w:rPr>
      <w:sz w:val="22"/>
      <w:szCs w:val="22"/>
    </w:rPr>
  </w:style>
  <w:style w:type="paragraph" w:styleId="Kop6">
    <w:name w:val="heading 6"/>
    <w:basedOn w:val="Standaard"/>
    <w:next w:val="Standaard"/>
    <w:qFormat/>
    <w:pPr>
      <w:spacing w:before="240" w:after="60"/>
      <w:outlineLvl w:val="5"/>
    </w:pPr>
    <w:rPr>
      <w:i/>
      <w:iCs/>
      <w:sz w:val="22"/>
      <w:szCs w:val="22"/>
    </w:rPr>
  </w:style>
  <w:style w:type="paragraph" w:styleId="Kop7">
    <w:name w:val="heading 7"/>
    <w:basedOn w:val="Standaard"/>
    <w:next w:val="Standaard"/>
    <w:qFormat/>
    <w:pPr>
      <w:spacing w:before="240" w:after="60"/>
      <w:outlineLvl w:val="6"/>
    </w:pPr>
  </w:style>
  <w:style w:type="paragraph" w:styleId="Kop8">
    <w:name w:val="heading 8"/>
    <w:basedOn w:val="Standaard"/>
    <w:next w:val="Standaard"/>
    <w:qFormat/>
    <w:pPr>
      <w:spacing w:before="240" w:after="60"/>
      <w:outlineLvl w:val="7"/>
    </w:pPr>
    <w:rPr>
      <w:i/>
      <w:iCs/>
    </w:rPr>
  </w:style>
  <w:style w:type="paragraph" w:styleId="Kop9">
    <w:name w:val="heading 9"/>
    <w:basedOn w:val="Standaard"/>
    <w:next w:val="Standaard"/>
    <w:qFormat/>
    <w:pPr>
      <w:spacing w:before="240" w:after="60"/>
      <w:outlineLvl w:val="8"/>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0965"/>
    <w:pPr>
      <w:ind w:left="720"/>
      <w:contextualSpacing/>
    </w:pPr>
  </w:style>
  <w:style w:type="character" w:styleId="Verwijzingopmerking">
    <w:name w:val="annotation reference"/>
    <w:basedOn w:val="Standaardalinea-lettertype"/>
    <w:uiPriority w:val="99"/>
    <w:semiHidden/>
    <w:unhideWhenUsed/>
    <w:rsid w:val="001538B3"/>
    <w:rPr>
      <w:sz w:val="16"/>
      <w:szCs w:val="16"/>
    </w:rPr>
  </w:style>
  <w:style w:type="paragraph" w:styleId="Tekstopmerking">
    <w:name w:val="annotation text"/>
    <w:basedOn w:val="Standaard"/>
    <w:link w:val="TekstopmerkingChar"/>
    <w:uiPriority w:val="99"/>
    <w:semiHidden/>
    <w:unhideWhenUsed/>
    <w:rsid w:val="001538B3"/>
    <w:rPr>
      <w:sz w:val="20"/>
      <w:szCs w:val="20"/>
    </w:rPr>
  </w:style>
  <w:style w:type="character" w:customStyle="1" w:styleId="TekstopmerkingChar">
    <w:name w:val="Tekst opmerking Char"/>
    <w:basedOn w:val="Standaardalinea-lettertype"/>
    <w:link w:val="Tekstopmerking"/>
    <w:uiPriority w:val="99"/>
    <w:semiHidden/>
    <w:rsid w:val="001538B3"/>
    <w:rPr>
      <w:lang w:val="en-GB"/>
    </w:rPr>
  </w:style>
  <w:style w:type="paragraph" w:styleId="Onderwerpvanopmerking">
    <w:name w:val="annotation subject"/>
    <w:basedOn w:val="Tekstopmerking"/>
    <w:next w:val="Tekstopmerking"/>
    <w:link w:val="OnderwerpvanopmerkingChar"/>
    <w:uiPriority w:val="99"/>
    <w:semiHidden/>
    <w:unhideWhenUsed/>
    <w:rsid w:val="001538B3"/>
    <w:rPr>
      <w:b/>
      <w:bCs/>
    </w:rPr>
  </w:style>
  <w:style w:type="character" w:customStyle="1" w:styleId="OnderwerpvanopmerkingChar">
    <w:name w:val="Onderwerp van opmerking Char"/>
    <w:basedOn w:val="TekstopmerkingChar"/>
    <w:link w:val="Onderwerpvanopmerking"/>
    <w:uiPriority w:val="99"/>
    <w:semiHidden/>
    <w:rsid w:val="001538B3"/>
    <w:rPr>
      <w:b/>
      <w:bCs/>
      <w:lang w:val="en-GB"/>
    </w:rPr>
  </w:style>
  <w:style w:type="paragraph" w:styleId="Ballontekst">
    <w:name w:val="Balloon Text"/>
    <w:basedOn w:val="Standaard"/>
    <w:link w:val="BallontekstChar"/>
    <w:uiPriority w:val="99"/>
    <w:semiHidden/>
    <w:unhideWhenUsed/>
    <w:rsid w:val="001538B3"/>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8B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GB"/>
    </w:rPr>
  </w:style>
  <w:style w:type="paragraph" w:styleId="Kop1">
    <w:name w:val="heading 1"/>
    <w:basedOn w:val="Standaard"/>
    <w:next w:val="Standaard"/>
    <w:qFormat/>
    <w:pPr>
      <w:keepNext/>
      <w:spacing w:before="240" w:after="60"/>
      <w:outlineLvl w:val="0"/>
    </w:pPr>
    <w:rPr>
      <w:b/>
      <w:bCs/>
      <w:kern w:val="28"/>
      <w:sz w:val="28"/>
      <w:szCs w:val="28"/>
    </w:rPr>
  </w:style>
  <w:style w:type="paragraph" w:styleId="Kop2">
    <w:name w:val="heading 2"/>
    <w:basedOn w:val="Standaard"/>
    <w:next w:val="Standaard"/>
    <w:qFormat/>
    <w:pPr>
      <w:keepNext/>
      <w:spacing w:before="240" w:after="60"/>
      <w:outlineLvl w:val="1"/>
    </w:pPr>
    <w:rPr>
      <w:b/>
      <w:bCs/>
      <w:i/>
      <w:iCs/>
    </w:rPr>
  </w:style>
  <w:style w:type="paragraph" w:styleId="Kop3">
    <w:name w:val="heading 3"/>
    <w:basedOn w:val="Standaard"/>
    <w:next w:val="Standaard"/>
    <w:qFormat/>
    <w:pPr>
      <w:keepNext/>
      <w:spacing w:before="240" w:after="60"/>
      <w:outlineLvl w:val="2"/>
    </w:pPr>
  </w:style>
  <w:style w:type="paragraph" w:styleId="Kop4">
    <w:name w:val="heading 4"/>
    <w:basedOn w:val="Standaard"/>
    <w:next w:val="Standaard"/>
    <w:qFormat/>
    <w:pPr>
      <w:keepNext/>
      <w:spacing w:before="240" w:after="60"/>
      <w:outlineLvl w:val="3"/>
    </w:pPr>
    <w:rPr>
      <w:b/>
      <w:bCs/>
    </w:rPr>
  </w:style>
  <w:style w:type="paragraph" w:styleId="Kop5">
    <w:name w:val="heading 5"/>
    <w:basedOn w:val="Standaard"/>
    <w:next w:val="Standaard"/>
    <w:qFormat/>
    <w:pPr>
      <w:spacing w:before="240" w:after="60"/>
      <w:outlineLvl w:val="4"/>
    </w:pPr>
    <w:rPr>
      <w:sz w:val="22"/>
      <w:szCs w:val="22"/>
    </w:rPr>
  </w:style>
  <w:style w:type="paragraph" w:styleId="Kop6">
    <w:name w:val="heading 6"/>
    <w:basedOn w:val="Standaard"/>
    <w:next w:val="Standaard"/>
    <w:qFormat/>
    <w:pPr>
      <w:spacing w:before="240" w:after="60"/>
      <w:outlineLvl w:val="5"/>
    </w:pPr>
    <w:rPr>
      <w:i/>
      <w:iCs/>
      <w:sz w:val="22"/>
      <w:szCs w:val="22"/>
    </w:rPr>
  </w:style>
  <w:style w:type="paragraph" w:styleId="Kop7">
    <w:name w:val="heading 7"/>
    <w:basedOn w:val="Standaard"/>
    <w:next w:val="Standaard"/>
    <w:qFormat/>
    <w:pPr>
      <w:spacing w:before="240" w:after="60"/>
      <w:outlineLvl w:val="6"/>
    </w:pPr>
  </w:style>
  <w:style w:type="paragraph" w:styleId="Kop8">
    <w:name w:val="heading 8"/>
    <w:basedOn w:val="Standaard"/>
    <w:next w:val="Standaard"/>
    <w:qFormat/>
    <w:pPr>
      <w:spacing w:before="240" w:after="60"/>
      <w:outlineLvl w:val="7"/>
    </w:pPr>
    <w:rPr>
      <w:i/>
      <w:iCs/>
    </w:rPr>
  </w:style>
  <w:style w:type="paragraph" w:styleId="Kop9">
    <w:name w:val="heading 9"/>
    <w:basedOn w:val="Standaard"/>
    <w:next w:val="Standaard"/>
    <w:qFormat/>
    <w:pPr>
      <w:spacing w:before="240" w:after="60"/>
      <w:outlineLvl w:val="8"/>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0965"/>
    <w:pPr>
      <w:ind w:left="720"/>
      <w:contextualSpacing/>
    </w:pPr>
  </w:style>
  <w:style w:type="character" w:styleId="Verwijzingopmerking">
    <w:name w:val="annotation reference"/>
    <w:basedOn w:val="Standaardalinea-lettertype"/>
    <w:uiPriority w:val="99"/>
    <w:semiHidden/>
    <w:unhideWhenUsed/>
    <w:rsid w:val="001538B3"/>
    <w:rPr>
      <w:sz w:val="16"/>
      <w:szCs w:val="16"/>
    </w:rPr>
  </w:style>
  <w:style w:type="paragraph" w:styleId="Tekstopmerking">
    <w:name w:val="annotation text"/>
    <w:basedOn w:val="Standaard"/>
    <w:link w:val="TekstopmerkingChar"/>
    <w:uiPriority w:val="99"/>
    <w:semiHidden/>
    <w:unhideWhenUsed/>
    <w:rsid w:val="001538B3"/>
    <w:rPr>
      <w:sz w:val="20"/>
      <w:szCs w:val="20"/>
    </w:rPr>
  </w:style>
  <w:style w:type="character" w:customStyle="1" w:styleId="TekstopmerkingChar">
    <w:name w:val="Tekst opmerking Char"/>
    <w:basedOn w:val="Standaardalinea-lettertype"/>
    <w:link w:val="Tekstopmerking"/>
    <w:uiPriority w:val="99"/>
    <w:semiHidden/>
    <w:rsid w:val="001538B3"/>
    <w:rPr>
      <w:lang w:val="en-GB"/>
    </w:rPr>
  </w:style>
  <w:style w:type="paragraph" w:styleId="Onderwerpvanopmerking">
    <w:name w:val="annotation subject"/>
    <w:basedOn w:val="Tekstopmerking"/>
    <w:next w:val="Tekstopmerking"/>
    <w:link w:val="OnderwerpvanopmerkingChar"/>
    <w:uiPriority w:val="99"/>
    <w:semiHidden/>
    <w:unhideWhenUsed/>
    <w:rsid w:val="001538B3"/>
    <w:rPr>
      <w:b/>
      <w:bCs/>
    </w:rPr>
  </w:style>
  <w:style w:type="character" w:customStyle="1" w:styleId="OnderwerpvanopmerkingChar">
    <w:name w:val="Onderwerp van opmerking Char"/>
    <w:basedOn w:val="TekstopmerkingChar"/>
    <w:link w:val="Onderwerpvanopmerking"/>
    <w:uiPriority w:val="99"/>
    <w:semiHidden/>
    <w:rsid w:val="001538B3"/>
    <w:rPr>
      <w:b/>
      <w:bCs/>
      <w:lang w:val="en-GB"/>
    </w:rPr>
  </w:style>
  <w:style w:type="paragraph" w:styleId="Ballontekst">
    <w:name w:val="Balloon Text"/>
    <w:basedOn w:val="Standaard"/>
    <w:link w:val="BallontekstChar"/>
    <w:uiPriority w:val="99"/>
    <w:semiHidden/>
    <w:unhideWhenUsed/>
    <w:rsid w:val="001538B3"/>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8B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WHO</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CHRISTIANSEN, Charlotte</dc:creator>
  <cp:lastModifiedBy>landfort</cp:lastModifiedBy>
  <cp:revision>2</cp:revision>
  <cp:lastPrinted>2012-09-27T09:56:00Z</cp:lastPrinted>
  <dcterms:created xsi:type="dcterms:W3CDTF">2012-09-27T09:58:00Z</dcterms:created>
  <dcterms:modified xsi:type="dcterms:W3CDTF">2012-09-27T09:58:00Z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